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13" w:lineRule="auto" w:before="107"/>
        <w:ind w:left="4528" w:right="839" w:firstLine="0"/>
        <w:jc w:val="left"/>
        <w:rPr>
          <w:rFonts w:ascii="Minion Pro" w:hAnsi="Minion Pro"/>
          <w:sz w:val="16"/>
        </w:rPr>
      </w:pPr>
      <w:r>
        <w:rPr/>
        <w:drawing>
          <wp:anchor distT="0" distB="0" distL="0" distR="0" allowOverlap="1" layoutInCell="1" locked="0" behindDoc="0" simplePos="0" relativeHeight="15729664">
            <wp:simplePos x="0" y="0"/>
            <wp:positionH relativeFrom="page">
              <wp:posOffset>1361812</wp:posOffset>
            </wp:positionH>
            <wp:positionV relativeFrom="paragraph">
              <wp:posOffset>85590</wp:posOffset>
            </wp:positionV>
            <wp:extent cx="1955409" cy="482032"/>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1955409" cy="482032"/>
                    </a:xfrm>
                    <a:prstGeom prst="rect">
                      <a:avLst/>
                    </a:prstGeom>
                  </pic:spPr>
                </pic:pic>
              </a:graphicData>
            </a:graphic>
          </wp:anchor>
        </w:drawing>
      </w:r>
      <w:r>
        <w:rPr>
          <w:rFonts w:ascii="Minion Pro" w:hAnsi="Minion Pro"/>
          <w:color w:val="808080"/>
          <w:sz w:val="16"/>
        </w:rPr>
        <w:t>Fecha</w:t>
      </w:r>
      <w:r>
        <w:rPr>
          <w:rFonts w:ascii="Minion Pro" w:hAnsi="Minion Pro"/>
          <w:color w:val="808080"/>
          <w:spacing w:val="-10"/>
          <w:sz w:val="16"/>
        </w:rPr>
        <w:t> </w:t>
      </w:r>
      <w:r>
        <w:rPr>
          <w:rFonts w:ascii="Minion Pro" w:hAnsi="Minion Pro"/>
          <w:color w:val="808080"/>
          <w:sz w:val="16"/>
        </w:rPr>
        <w:t>recepción:</w:t>
      </w:r>
      <w:r>
        <w:rPr>
          <w:rFonts w:ascii="Minion Pro" w:hAnsi="Minion Pro"/>
          <w:color w:val="808080"/>
          <w:spacing w:val="-9"/>
          <w:sz w:val="16"/>
        </w:rPr>
        <w:t> </w:t>
      </w:r>
      <w:r>
        <w:rPr>
          <w:rFonts w:ascii="Minion Pro" w:hAnsi="Minion Pro"/>
          <w:color w:val="808080"/>
          <w:sz w:val="16"/>
        </w:rPr>
        <w:t>05/04/2023</w:t>
      </w:r>
      <w:r>
        <w:rPr>
          <w:rFonts w:ascii="Minion Pro" w:hAnsi="Minion Pro"/>
          <w:color w:val="808080"/>
          <w:spacing w:val="40"/>
          <w:sz w:val="16"/>
        </w:rPr>
        <w:t> </w:t>
      </w:r>
      <w:r>
        <w:rPr>
          <w:rFonts w:ascii="Minion Pro" w:hAnsi="Minion Pro"/>
          <w:color w:val="808080"/>
          <w:sz w:val="16"/>
        </w:rPr>
        <w:t>Fecha revisión: 20/05/2023</w:t>
      </w:r>
    </w:p>
    <w:p>
      <w:pPr>
        <w:spacing w:line="198" w:lineRule="exact" w:before="0"/>
        <w:ind w:left="4528" w:right="0" w:firstLine="0"/>
        <w:jc w:val="left"/>
        <w:rPr>
          <w:rFonts w:ascii="Minion Pro" w:hAnsi="Minion Pro"/>
          <w:sz w:val="16"/>
        </w:rPr>
      </w:pPr>
      <w:r>
        <w:rPr>
          <w:rFonts w:ascii="Minion Pro" w:hAnsi="Minion Pro"/>
          <w:color w:val="808080"/>
          <w:sz w:val="16"/>
        </w:rPr>
        <w:t>Fecha</w:t>
      </w:r>
      <w:r>
        <w:rPr>
          <w:rFonts w:ascii="Minion Pro" w:hAnsi="Minion Pro"/>
          <w:color w:val="808080"/>
          <w:spacing w:val="-5"/>
          <w:sz w:val="16"/>
        </w:rPr>
        <w:t> </w:t>
      </w:r>
      <w:r>
        <w:rPr>
          <w:rFonts w:ascii="Minion Pro" w:hAnsi="Minion Pro"/>
          <w:color w:val="808080"/>
          <w:sz w:val="16"/>
        </w:rPr>
        <w:t>de</w:t>
      </w:r>
      <w:r>
        <w:rPr>
          <w:rFonts w:ascii="Minion Pro" w:hAnsi="Minion Pro"/>
          <w:color w:val="808080"/>
          <w:spacing w:val="-4"/>
          <w:sz w:val="16"/>
        </w:rPr>
        <w:t> </w:t>
      </w:r>
      <w:r>
        <w:rPr>
          <w:rFonts w:ascii="Minion Pro" w:hAnsi="Minion Pro"/>
          <w:color w:val="808080"/>
          <w:sz w:val="16"/>
        </w:rPr>
        <w:t>publicación:</w:t>
      </w:r>
      <w:r>
        <w:rPr>
          <w:rFonts w:ascii="Minion Pro" w:hAnsi="Minion Pro"/>
          <w:color w:val="808080"/>
          <w:spacing w:val="-4"/>
          <w:sz w:val="16"/>
        </w:rPr>
        <w:t> </w:t>
      </w:r>
      <w:r>
        <w:rPr>
          <w:rFonts w:ascii="Minion Pro" w:hAnsi="Minion Pro"/>
          <w:color w:val="808080"/>
          <w:spacing w:val="-2"/>
          <w:sz w:val="16"/>
        </w:rPr>
        <w:t>31/07/2023</w:t>
      </w:r>
    </w:p>
    <w:p>
      <w:pPr>
        <w:pStyle w:val="BodyText"/>
        <w:spacing w:before="10"/>
        <w:rPr>
          <w:rFonts w:ascii="Minion Pro"/>
          <w:sz w:val="17"/>
        </w:rPr>
      </w:pPr>
    </w:p>
    <w:p>
      <w:pPr>
        <w:pStyle w:val="Heading1"/>
        <w:spacing w:line="252" w:lineRule="auto"/>
        <w:rPr>
          <w:rFonts w:ascii="Arial Narrow" w:hAnsi="Arial Narrow"/>
        </w:rPr>
      </w:pPr>
      <w:r>
        <w:rPr>
          <w:rFonts w:ascii="Arial Narrow" w:hAnsi="Arial Narrow"/>
          <w:color w:val="221F1F"/>
        </w:rPr>
        <w:t>El</w:t>
      </w:r>
      <w:r>
        <w:rPr>
          <w:rFonts w:ascii="Arial Narrow" w:hAnsi="Arial Narrow"/>
          <w:color w:val="221F1F"/>
          <w:spacing w:val="-6"/>
        </w:rPr>
        <w:t> </w:t>
      </w:r>
      <w:r>
        <w:rPr>
          <w:rFonts w:ascii="Arial Narrow" w:hAnsi="Arial Narrow"/>
          <w:color w:val="221F1F"/>
        </w:rPr>
        <w:t>creativo</w:t>
      </w:r>
      <w:r>
        <w:rPr>
          <w:rFonts w:ascii="Arial Narrow" w:hAnsi="Arial Narrow"/>
          <w:color w:val="221F1F"/>
          <w:spacing w:val="-6"/>
        </w:rPr>
        <w:t> </w:t>
      </w:r>
      <w:r>
        <w:rPr>
          <w:rFonts w:ascii="Arial Narrow" w:hAnsi="Arial Narrow"/>
          <w:color w:val="221F1F"/>
        </w:rPr>
        <w:t>invisible:</w:t>
      </w:r>
      <w:r>
        <w:rPr>
          <w:rFonts w:ascii="Arial Narrow" w:hAnsi="Arial Narrow"/>
          <w:color w:val="221F1F"/>
          <w:spacing w:val="-6"/>
        </w:rPr>
        <w:t> </w:t>
      </w:r>
      <w:r>
        <w:rPr>
          <w:rFonts w:ascii="Arial Narrow" w:hAnsi="Arial Narrow"/>
          <w:color w:val="221F1F"/>
        </w:rPr>
        <w:t>inteligencia</w:t>
      </w:r>
      <w:r>
        <w:rPr>
          <w:rFonts w:ascii="Arial Narrow" w:hAnsi="Arial Narrow"/>
          <w:color w:val="221F1F"/>
          <w:spacing w:val="-6"/>
        </w:rPr>
        <w:t> </w:t>
      </w:r>
      <w:r>
        <w:rPr>
          <w:rFonts w:ascii="Arial Narrow" w:hAnsi="Arial Narrow"/>
          <w:color w:val="221F1F"/>
        </w:rPr>
        <w:t>artificial</w:t>
      </w:r>
      <w:r>
        <w:rPr>
          <w:rFonts w:ascii="Arial Narrow" w:hAnsi="Arial Narrow"/>
          <w:color w:val="221F1F"/>
          <w:spacing w:val="-6"/>
        </w:rPr>
        <w:t> </w:t>
      </w:r>
      <w:r>
        <w:rPr>
          <w:rFonts w:ascii="Arial Narrow" w:hAnsi="Arial Narrow"/>
          <w:color w:val="221F1F"/>
        </w:rPr>
        <w:t>y</w:t>
      </w:r>
      <w:r>
        <w:rPr>
          <w:rFonts w:ascii="Arial Narrow" w:hAnsi="Arial Narrow"/>
          <w:color w:val="221F1F"/>
          <w:spacing w:val="-6"/>
        </w:rPr>
        <w:t> </w:t>
      </w:r>
      <w:r>
        <w:rPr>
          <w:rFonts w:ascii="Arial Narrow" w:hAnsi="Arial Narrow"/>
          <w:color w:val="221F1F"/>
        </w:rPr>
        <w:t>creación</w:t>
      </w:r>
      <w:r>
        <w:rPr>
          <w:rFonts w:ascii="Arial Narrow" w:hAnsi="Arial Narrow"/>
          <w:color w:val="221F1F"/>
          <w:spacing w:val="-6"/>
        </w:rPr>
        <w:t> </w:t>
      </w:r>
      <w:r>
        <w:rPr>
          <w:rFonts w:ascii="Arial Narrow" w:hAnsi="Arial Narrow"/>
          <w:color w:val="221F1F"/>
        </w:rPr>
        <w:t>publi- </w:t>
      </w:r>
      <w:r>
        <w:rPr>
          <w:rFonts w:ascii="Arial Narrow" w:hAnsi="Arial Narrow"/>
          <w:color w:val="221F1F"/>
          <w:spacing w:val="-2"/>
        </w:rPr>
        <w:t>citaria</w:t>
      </w:r>
    </w:p>
    <w:p>
      <w:pPr>
        <w:pStyle w:val="Heading3"/>
        <w:spacing w:line="256" w:lineRule="auto" w:before="246"/>
        <w:ind w:left="458" w:right="839"/>
        <w:rPr>
          <w:rFonts w:ascii="Garamond" w:hAnsi="Garamond"/>
        </w:rPr>
      </w:pPr>
      <w:r>
        <w:rPr>
          <w:rFonts w:ascii="Garamond" w:hAnsi="Garamond"/>
          <w:color w:val="822108"/>
        </w:rPr>
        <w:t>Antonio</w:t>
      </w:r>
      <w:r>
        <w:rPr>
          <w:rFonts w:ascii="Garamond" w:hAnsi="Garamond"/>
          <w:color w:val="822108"/>
          <w:spacing w:val="-8"/>
        </w:rPr>
        <w:t> </w:t>
      </w:r>
      <w:r>
        <w:rPr>
          <w:rFonts w:ascii="Garamond" w:hAnsi="Garamond"/>
          <w:color w:val="822108"/>
        </w:rPr>
        <w:t>Raúl</w:t>
      </w:r>
      <w:r>
        <w:rPr>
          <w:rFonts w:ascii="Garamond" w:hAnsi="Garamond"/>
          <w:color w:val="822108"/>
          <w:spacing w:val="-8"/>
        </w:rPr>
        <w:t> </w:t>
      </w:r>
      <w:r>
        <w:rPr>
          <w:rFonts w:ascii="Garamond" w:hAnsi="Garamond"/>
          <w:color w:val="822108"/>
        </w:rPr>
        <w:t>Fernández</w:t>
      </w:r>
      <w:r>
        <w:rPr>
          <w:rFonts w:ascii="Garamond" w:hAnsi="Garamond"/>
          <w:color w:val="822108"/>
          <w:spacing w:val="-8"/>
        </w:rPr>
        <w:t> </w:t>
      </w:r>
      <w:r>
        <w:rPr>
          <w:rFonts w:ascii="Garamond" w:hAnsi="Garamond"/>
          <w:color w:val="822108"/>
        </w:rPr>
        <w:t>Rincón</w:t>
      </w:r>
      <w:r>
        <w:rPr>
          <w:rFonts w:ascii="Garamond" w:hAnsi="Garamond"/>
          <w:color w:val="822108"/>
          <w:spacing w:val="-8"/>
        </w:rPr>
        <w:t> </w:t>
      </w:r>
      <w:r>
        <w:rPr>
          <w:rFonts w:ascii="Garamond" w:hAnsi="Garamond"/>
          <w:color w:val="231F20"/>
        </w:rPr>
        <w:t>|</w:t>
      </w:r>
      <w:r>
        <w:rPr>
          <w:rFonts w:ascii="Garamond" w:hAnsi="Garamond"/>
          <w:color w:val="231F20"/>
          <w:spacing w:val="-8"/>
        </w:rPr>
        <w:t> </w:t>
      </w:r>
      <w:hyperlink r:id="rId8">
        <w:r>
          <w:rPr>
            <w:rFonts w:ascii="Garamond" w:hAnsi="Garamond"/>
            <w:color w:val="231F20"/>
          </w:rPr>
          <w:t>antonioraul.fernandez@um.es</w:t>
        </w:r>
      </w:hyperlink>
      <w:r>
        <w:rPr>
          <w:rFonts w:ascii="Garamond" w:hAnsi="Garamond"/>
          <w:color w:val="231F20"/>
        </w:rPr>
        <w:t> Universidad de Murcia</w:t>
      </w:r>
    </w:p>
    <w:p>
      <w:pPr>
        <w:pStyle w:val="BodyText"/>
        <w:spacing w:before="3"/>
        <w:rPr>
          <w:sz w:val="14"/>
        </w:rPr>
      </w:pPr>
      <w:r>
        <w:rPr/>
        <mc:AlternateContent>
          <mc:Choice Requires="wps">
            <w:drawing>
              <wp:anchor distT="0" distB="0" distL="0" distR="0" allowOverlap="1" layoutInCell="1" locked="0" behindDoc="1" simplePos="0" relativeHeight="487587840">
                <wp:simplePos x="0" y="0"/>
                <wp:positionH relativeFrom="page">
                  <wp:posOffset>1065599</wp:posOffset>
                </wp:positionH>
                <wp:positionV relativeFrom="paragraph">
                  <wp:posOffset>117430</wp:posOffset>
                </wp:positionV>
                <wp:extent cx="398907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3989070" cy="1270"/>
                        </a:xfrm>
                        <a:custGeom>
                          <a:avLst/>
                          <a:gdLst/>
                          <a:ahLst/>
                          <a:cxnLst/>
                          <a:rect l="l" t="t" r="r" b="b"/>
                          <a:pathLst>
                            <a:path w="3989070" h="0">
                              <a:moveTo>
                                <a:pt x="0" y="0"/>
                              </a:moveTo>
                              <a:lnTo>
                                <a:pt x="3988803"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83.905502pt;margin-top:9.246489pt;width:314.1pt;height:.1pt;mso-position-horizontal-relative:page;mso-position-vertical-relative:paragraph;z-index:-15728640;mso-wrap-distance-left:0;mso-wrap-distance-right:0" id="docshape4" coordorigin="1678,185" coordsize="6282,0" path="m1678,185l7960,185e" filled="false" stroked="true" strokeweight="1pt" strokecolor="#231f20">
                <v:path arrowok="t"/>
                <v:stroke dashstyle="solid"/>
                <w10:wrap type="topAndBottom"/>
              </v:shape>
            </w:pict>
          </mc:Fallback>
        </mc:AlternateContent>
      </w:r>
    </w:p>
    <w:p>
      <w:pPr>
        <w:pStyle w:val="BodyText"/>
        <w:spacing w:before="8"/>
        <w:rPr>
          <w:sz w:val="27"/>
        </w:rPr>
      </w:pPr>
    </w:p>
    <w:p>
      <w:pPr>
        <w:spacing w:after="0"/>
        <w:rPr>
          <w:sz w:val="27"/>
        </w:rPr>
        <w:sectPr>
          <w:headerReference w:type="default" r:id="rId5"/>
          <w:footerReference w:type="default" r:id="rId6"/>
          <w:type w:val="continuous"/>
          <w:pgSz w:w="9640" w:h="13610"/>
          <w:pgMar w:header="1148" w:footer="2068" w:top="1520" w:bottom="2260" w:left="1220" w:right="1220"/>
          <w:pgNumType w:start="391"/>
        </w:sectPr>
      </w:pPr>
    </w:p>
    <w:p>
      <w:pPr>
        <w:spacing w:line="210" w:lineRule="exact" w:before="100"/>
        <w:ind w:left="480" w:right="0" w:firstLine="0"/>
        <w:jc w:val="left"/>
        <w:rPr>
          <w:rFonts w:ascii="Minion Pro"/>
          <w:b/>
          <w:sz w:val="16"/>
        </w:rPr>
      </w:pPr>
      <w:r>
        <w:rPr>
          <w:rFonts w:ascii="Minion Pro"/>
          <w:b/>
          <w:color w:val="808080"/>
          <w:sz w:val="16"/>
        </w:rPr>
        <w:t>Palabras</w:t>
      </w:r>
      <w:r>
        <w:rPr>
          <w:rFonts w:ascii="Minion Pro"/>
          <w:b/>
          <w:color w:val="808080"/>
          <w:spacing w:val="-9"/>
          <w:sz w:val="16"/>
        </w:rPr>
        <w:t> </w:t>
      </w:r>
      <w:r>
        <w:rPr>
          <w:rFonts w:ascii="Minion Pro"/>
          <w:b/>
          <w:color w:val="808080"/>
          <w:spacing w:val="-2"/>
          <w:sz w:val="16"/>
        </w:rPr>
        <w:t>clave</w:t>
      </w:r>
    </w:p>
    <w:p>
      <w:pPr>
        <w:spacing w:line="213" w:lineRule="auto" w:before="6"/>
        <w:ind w:left="480" w:right="0" w:firstLine="0"/>
        <w:jc w:val="left"/>
        <w:rPr>
          <w:rFonts w:ascii="Minion Pro" w:hAnsi="Minion Pro"/>
          <w:sz w:val="16"/>
        </w:rPr>
      </w:pPr>
      <w:r>
        <w:rPr>
          <w:rFonts w:ascii="Minion Pro" w:hAnsi="Minion Pro"/>
          <w:color w:val="808080"/>
          <w:spacing w:val="-2"/>
          <w:sz w:val="16"/>
        </w:rPr>
        <w:t>“creatividad”;</w:t>
      </w:r>
      <w:r>
        <w:rPr>
          <w:rFonts w:ascii="Minion Pro" w:hAnsi="Minion Pro"/>
          <w:color w:val="808080"/>
          <w:spacing w:val="-8"/>
          <w:sz w:val="16"/>
        </w:rPr>
        <w:t> </w:t>
      </w:r>
      <w:r>
        <w:rPr>
          <w:rFonts w:ascii="Minion Pro" w:hAnsi="Minion Pro"/>
          <w:color w:val="808080"/>
          <w:spacing w:val="-2"/>
          <w:sz w:val="16"/>
        </w:rPr>
        <w:t>“DALL-E”;</w:t>
      </w:r>
      <w:r>
        <w:rPr>
          <w:rFonts w:ascii="Minion Pro" w:hAnsi="Minion Pro"/>
          <w:color w:val="808080"/>
          <w:spacing w:val="-7"/>
          <w:sz w:val="16"/>
        </w:rPr>
        <w:t> </w:t>
      </w:r>
      <w:r>
        <w:rPr>
          <w:rFonts w:ascii="Minion Pro" w:hAnsi="Minion Pro"/>
          <w:color w:val="808080"/>
          <w:spacing w:val="-2"/>
          <w:sz w:val="16"/>
        </w:rPr>
        <w:t>“ChatGPT”;</w:t>
      </w:r>
      <w:r>
        <w:rPr>
          <w:rFonts w:ascii="Minion Pro" w:hAnsi="Minion Pro"/>
          <w:color w:val="808080"/>
          <w:spacing w:val="-7"/>
          <w:sz w:val="16"/>
        </w:rPr>
        <w:t> </w:t>
      </w:r>
      <w:r>
        <w:rPr>
          <w:rFonts w:ascii="Minion Pro" w:hAnsi="Minion Pro"/>
          <w:color w:val="808080"/>
          <w:spacing w:val="-2"/>
          <w:sz w:val="16"/>
        </w:rPr>
        <w:t>“guion”;</w:t>
      </w:r>
      <w:r>
        <w:rPr>
          <w:rFonts w:ascii="Minion Pro" w:hAnsi="Minion Pro"/>
          <w:color w:val="808080"/>
          <w:spacing w:val="40"/>
          <w:sz w:val="16"/>
        </w:rPr>
        <w:t> </w:t>
      </w:r>
      <w:r>
        <w:rPr>
          <w:rFonts w:ascii="Minion Pro" w:hAnsi="Minion Pro"/>
          <w:color w:val="808080"/>
          <w:sz w:val="16"/>
        </w:rPr>
        <w:t>“inteligencia artificial”; “publicidad”</w:t>
      </w:r>
    </w:p>
    <w:p>
      <w:pPr>
        <w:pStyle w:val="BodyText"/>
        <w:spacing w:before="5"/>
        <w:rPr>
          <w:rFonts w:ascii="Minion Pro"/>
          <w:sz w:val="24"/>
        </w:rPr>
      </w:pPr>
    </w:p>
    <w:p>
      <w:pPr>
        <w:spacing w:line="210" w:lineRule="exact" w:before="0"/>
        <w:ind w:left="480" w:right="0" w:firstLine="0"/>
        <w:jc w:val="left"/>
        <w:rPr>
          <w:rFonts w:ascii="Minion Pro"/>
          <w:b/>
          <w:sz w:val="16"/>
        </w:rPr>
      </w:pPr>
      <w:r>
        <w:rPr>
          <w:rFonts w:ascii="Minion Pro"/>
          <w:b/>
          <w:color w:val="808080"/>
          <w:spacing w:val="-2"/>
          <w:sz w:val="16"/>
        </w:rPr>
        <w:t>Sumario</w:t>
      </w:r>
    </w:p>
    <w:p>
      <w:pPr>
        <w:pStyle w:val="ListParagraph"/>
        <w:numPr>
          <w:ilvl w:val="0"/>
          <w:numId w:val="1"/>
        </w:numPr>
        <w:tabs>
          <w:tab w:pos="629" w:val="left" w:leader="none"/>
        </w:tabs>
        <w:spacing w:line="192" w:lineRule="exact" w:before="0" w:after="0"/>
        <w:ind w:left="629" w:right="0" w:hanging="149"/>
        <w:jc w:val="left"/>
        <w:rPr>
          <w:sz w:val="16"/>
        </w:rPr>
      </w:pPr>
      <w:r>
        <w:rPr>
          <w:color w:val="808080"/>
          <w:spacing w:val="-2"/>
          <w:sz w:val="16"/>
        </w:rPr>
        <w:t>Introducción</w:t>
      </w:r>
    </w:p>
    <w:p>
      <w:pPr>
        <w:pStyle w:val="ListParagraph"/>
        <w:numPr>
          <w:ilvl w:val="0"/>
          <w:numId w:val="1"/>
        </w:numPr>
        <w:tabs>
          <w:tab w:pos="629" w:val="left" w:leader="none"/>
        </w:tabs>
        <w:spacing w:line="192" w:lineRule="exact" w:before="0" w:after="0"/>
        <w:ind w:left="629" w:right="0" w:hanging="149"/>
        <w:jc w:val="left"/>
        <w:rPr>
          <w:sz w:val="16"/>
        </w:rPr>
      </w:pPr>
      <w:r>
        <w:rPr>
          <w:color w:val="808080"/>
          <w:spacing w:val="-2"/>
          <w:sz w:val="16"/>
        </w:rPr>
        <w:t>Metodología</w:t>
      </w:r>
    </w:p>
    <w:p>
      <w:pPr>
        <w:pStyle w:val="ListParagraph"/>
        <w:numPr>
          <w:ilvl w:val="0"/>
          <w:numId w:val="1"/>
        </w:numPr>
        <w:tabs>
          <w:tab w:pos="629" w:val="left" w:leader="none"/>
        </w:tabs>
        <w:spacing w:line="192" w:lineRule="exact" w:before="0" w:after="0"/>
        <w:ind w:left="629" w:right="0" w:hanging="149"/>
        <w:jc w:val="left"/>
        <w:rPr>
          <w:sz w:val="16"/>
        </w:rPr>
      </w:pPr>
      <w:r>
        <w:rPr>
          <w:color w:val="808080"/>
          <w:spacing w:val="-2"/>
          <w:sz w:val="16"/>
        </w:rPr>
        <w:t>Resultados</w:t>
      </w:r>
    </w:p>
    <w:p>
      <w:pPr>
        <w:pStyle w:val="ListParagraph"/>
        <w:numPr>
          <w:ilvl w:val="0"/>
          <w:numId w:val="1"/>
        </w:numPr>
        <w:tabs>
          <w:tab w:pos="629" w:val="left" w:leader="none"/>
        </w:tabs>
        <w:spacing w:line="192" w:lineRule="exact" w:before="0" w:after="0"/>
        <w:ind w:left="629" w:right="0" w:hanging="149"/>
        <w:jc w:val="left"/>
        <w:rPr>
          <w:sz w:val="16"/>
        </w:rPr>
      </w:pPr>
      <w:r>
        <w:rPr>
          <w:color w:val="808080"/>
          <w:spacing w:val="-2"/>
          <w:sz w:val="16"/>
        </w:rPr>
        <w:t>Conclusiones</w:t>
      </w:r>
    </w:p>
    <w:p>
      <w:pPr>
        <w:pStyle w:val="ListParagraph"/>
        <w:numPr>
          <w:ilvl w:val="0"/>
          <w:numId w:val="1"/>
        </w:numPr>
        <w:tabs>
          <w:tab w:pos="629" w:val="left" w:leader="none"/>
        </w:tabs>
        <w:spacing w:line="204" w:lineRule="exact" w:before="0" w:after="0"/>
        <w:ind w:left="629" w:right="0" w:hanging="149"/>
        <w:jc w:val="left"/>
        <w:rPr>
          <w:sz w:val="16"/>
        </w:rPr>
      </w:pPr>
      <w:r>
        <w:rPr>
          <w:color w:val="808080"/>
          <w:spacing w:val="-2"/>
          <w:sz w:val="16"/>
        </w:rPr>
        <w:t>Bibliografía</w:t>
      </w:r>
    </w:p>
    <w:p>
      <w:pPr>
        <w:spacing w:before="117"/>
        <w:ind w:left="201" w:right="0" w:firstLine="0"/>
        <w:jc w:val="left"/>
        <w:rPr>
          <w:rFonts w:ascii="Arial"/>
          <w:sz w:val="26"/>
        </w:rPr>
      </w:pPr>
      <w:r>
        <w:rPr/>
        <w:br w:type="column"/>
      </w:r>
      <w:r>
        <w:rPr>
          <w:rFonts w:ascii="Arial"/>
          <w:color w:val="98361E"/>
          <w:spacing w:val="-2"/>
          <w:sz w:val="26"/>
        </w:rPr>
        <w:t>Resumen</w:t>
      </w:r>
    </w:p>
    <w:p>
      <w:pPr>
        <w:pStyle w:val="BodyText"/>
        <w:spacing w:before="9"/>
        <w:rPr>
          <w:rFonts w:ascii="Arial"/>
          <w:sz w:val="31"/>
        </w:rPr>
      </w:pPr>
    </w:p>
    <w:p>
      <w:pPr>
        <w:pStyle w:val="BodyText"/>
        <w:spacing w:line="285" w:lineRule="auto"/>
        <w:ind w:left="201" w:right="455"/>
        <w:jc w:val="both"/>
      </w:pPr>
      <w:r>
        <w:rPr>
          <w:color w:val="231F20"/>
        </w:rPr>
        <w:t>La aplicación de la inteligencia artificial a la industria publicitaria está experimentando un notable crecimiento. Aunque el uso de grandes</w:t>
      </w:r>
      <w:r>
        <w:rPr>
          <w:color w:val="231F20"/>
          <w:spacing w:val="-10"/>
        </w:rPr>
        <w:t> </w:t>
      </w:r>
      <w:r>
        <w:rPr>
          <w:color w:val="231F20"/>
        </w:rPr>
        <w:t>volúmenes</w:t>
      </w:r>
      <w:r>
        <w:rPr>
          <w:color w:val="231F20"/>
          <w:spacing w:val="-10"/>
        </w:rPr>
        <w:t> </w:t>
      </w:r>
      <w:r>
        <w:rPr>
          <w:color w:val="231F20"/>
        </w:rPr>
        <w:t>de</w:t>
      </w:r>
      <w:r>
        <w:rPr>
          <w:color w:val="231F20"/>
          <w:spacing w:val="-10"/>
        </w:rPr>
        <w:t> </w:t>
      </w:r>
      <w:r>
        <w:rPr>
          <w:color w:val="231F20"/>
        </w:rPr>
        <w:t>datos</w:t>
      </w:r>
      <w:r>
        <w:rPr>
          <w:color w:val="231F20"/>
          <w:spacing w:val="-10"/>
        </w:rPr>
        <w:t> </w:t>
      </w:r>
      <w:r>
        <w:rPr>
          <w:color w:val="231F20"/>
        </w:rPr>
        <w:t>ya</w:t>
      </w:r>
      <w:r>
        <w:rPr>
          <w:color w:val="231F20"/>
          <w:spacing w:val="-10"/>
        </w:rPr>
        <w:t> </w:t>
      </w:r>
      <w:r>
        <w:rPr>
          <w:color w:val="231F20"/>
        </w:rPr>
        <w:t>venía</w:t>
      </w:r>
      <w:r>
        <w:rPr>
          <w:color w:val="231F20"/>
          <w:spacing w:val="-10"/>
        </w:rPr>
        <w:t> </w:t>
      </w:r>
      <w:r>
        <w:rPr>
          <w:color w:val="231F20"/>
        </w:rPr>
        <w:t>experi- mentándose</w:t>
      </w:r>
      <w:r>
        <w:rPr>
          <w:color w:val="231F20"/>
          <w:spacing w:val="-12"/>
        </w:rPr>
        <w:t> </w:t>
      </w:r>
      <w:r>
        <w:rPr>
          <w:color w:val="231F20"/>
        </w:rPr>
        <w:t>en</w:t>
      </w:r>
      <w:r>
        <w:rPr>
          <w:color w:val="231F20"/>
          <w:spacing w:val="-11"/>
        </w:rPr>
        <w:t> </w:t>
      </w:r>
      <w:r>
        <w:rPr>
          <w:color w:val="231F20"/>
        </w:rPr>
        <w:t>publicidad</w:t>
      </w:r>
      <w:r>
        <w:rPr>
          <w:color w:val="231F20"/>
          <w:spacing w:val="-11"/>
        </w:rPr>
        <w:t> </w:t>
      </w:r>
      <w:r>
        <w:rPr>
          <w:color w:val="231F20"/>
        </w:rPr>
        <w:t>para</w:t>
      </w:r>
      <w:r>
        <w:rPr>
          <w:color w:val="231F20"/>
          <w:spacing w:val="-11"/>
        </w:rPr>
        <w:t> </w:t>
      </w:r>
      <w:r>
        <w:rPr>
          <w:color w:val="231F20"/>
        </w:rPr>
        <w:t>su</w:t>
      </w:r>
      <w:r>
        <w:rPr>
          <w:color w:val="231F20"/>
          <w:spacing w:val="-12"/>
        </w:rPr>
        <w:t> </w:t>
      </w:r>
      <w:r>
        <w:rPr>
          <w:color w:val="231F20"/>
        </w:rPr>
        <w:t>aplicación en</w:t>
      </w:r>
      <w:r>
        <w:rPr>
          <w:color w:val="231F20"/>
          <w:spacing w:val="-11"/>
        </w:rPr>
        <w:t> </w:t>
      </w:r>
      <w:r>
        <w:rPr>
          <w:color w:val="231F20"/>
        </w:rPr>
        <w:t>la</w:t>
      </w:r>
      <w:r>
        <w:rPr>
          <w:color w:val="231F20"/>
          <w:spacing w:val="-11"/>
        </w:rPr>
        <w:t> </w:t>
      </w:r>
      <w:r>
        <w:rPr>
          <w:color w:val="231F20"/>
        </w:rPr>
        <w:t>fase</w:t>
      </w:r>
      <w:r>
        <w:rPr>
          <w:color w:val="231F20"/>
          <w:spacing w:val="-11"/>
        </w:rPr>
        <w:t> </w:t>
      </w:r>
      <w:r>
        <w:rPr>
          <w:color w:val="231F20"/>
        </w:rPr>
        <w:t>de</w:t>
      </w:r>
      <w:r>
        <w:rPr>
          <w:color w:val="231F20"/>
          <w:spacing w:val="-11"/>
        </w:rPr>
        <w:t> </w:t>
      </w:r>
      <w:r>
        <w:rPr>
          <w:color w:val="231F20"/>
        </w:rPr>
        <w:t>investigación</w:t>
      </w:r>
      <w:r>
        <w:rPr>
          <w:color w:val="231F20"/>
          <w:spacing w:val="-11"/>
        </w:rPr>
        <w:t> </w:t>
      </w:r>
      <w:r>
        <w:rPr>
          <w:color w:val="231F20"/>
        </w:rPr>
        <w:t>y</w:t>
      </w:r>
      <w:r>
        <w:rPr>
          <w:color w:val="231F20"/>
          <w:spacing w:val="-11"/>
        </w:rPr>
        <w:t> </w:t>
      </w:r>
      <w:r>
        <w:rPr>
          <w:color w:val="231F20"/>
        </w:rPr>
        <w:t>compra</w:t>
      </w:r>
      <w:r>
        <w:rPr>
          <w:color w:val="231F20"/>
          <w:spacing w:val="-11"/>
        </w:rPr>
        <w:t> </w:t>
      </w:r>
      <w:r>
        <w:rPr>
          <w:color w:val="231F20"/>
        </w:rPr>
        <w:t>de</w:t>
      </w:r>
      <w:r>
        <w:rPr>
          <w:color w:val="231F20"/>
          <w:spacing w:val="-11"/>
        </w:rPr>
        <w:t> </w:t>
      </w:r>
      <w:r>
        <w:rPr>
          <w:color w:val="231F20"/>
        </w:rPr>
        <w:t>espa- cios</w:t>
      </w:r>
      <w:r>
        <w:rPr>
          <w:color w:val="231F20"/>
          <w:spacing w:val="-3"/>
        </w:rPr>
        <w:t> </w:t>
      </w:r>
      <w:r>
        <w:rPr>
          <w:color w:val="231F20"/>
        </w:rPr>
        <w:t>de</w:t>
      </w:r>
      <w:r>
        <w:rPr>
          <w:color w:val="231F20"/>
          <w:spacing w:val="-3"/>
        </w:rPr>
        <w:t> </w:t>
      </w:r>
      <w:r>
        <w:rPr>
          <w:color w:val="231F20"/>
        </w:rPr>
        <w:t>difusión,</w:t>
      </w:r>
      <w:r>
        <w:rPr>
          <w:color w:val="231F20"/>
          <w:spacing w:val="-3"/>
        </w:rPr>
        <w:t> </w:t>
      </w:r>
      <w:r>
        <w:rPr>
          <w:color w:val="231F20"/>
        </w:rPr>
        <w:t>el</w:t>
      </w:r>
      <w:r>
        <w:rPr>
          <w:color w:val="231F20"/>
          <w:spacing w:val="-3"/>
        </w:rPr>
        <w:t> </w:t>
      </w:r>
      <w:r>
        <w:rPr>
          <w:color w:val="231F20"/>
        </w:rPr>
        <w:t>reto</w:t>
      </w:r>
      <w:r>
        <w:rPr>
          <w:color w:val="231F20"/>
          <w:spacing w:val="-3"/>
        </w:rPr>
        <w:t> </w:t>
      </w:r>
      <w:r>
        <w:rPr>
          <w:color w:val="231F20"/>
        </w:rPr>
        <w:t>que</w:t>
      </w:r>
      <w:r>
        <w:rPr>
          <w:color w:val="231F20"/>
          <w:spacing w:val="-3"/>
        </w:rPr>
        <w:t> </w:t>
      </w:r>
      <w:r>
        <w:rPr>
          <w:color w:val="231F20"/>
        </w:rPr>
        <w:t>ahora</w:t>
      </w:r>
      <w:r>
        <w:rPr>
          <w:color w:val="231F20"/>
          <w:spacing w:val="-3"/>
        </w:rPr>
        <w:t> </w:t>
      </w:r>
      <w:r>
        <w:rPr>
          <w:color w:val="231F20"/>
        </w:rPr>
        <w:t>se</w:t>
      </w:r>
      <w:r>
        <w:rPr>
          <w:color w:val="231F20"/>
          <w:spacing w:val="-2"/>
        </w:rPr>
        <w:t> plantea</w:t>
      </w:r>
    </w:p>
    <w:p>
      <w:pPr>
        <w:spacing w:after="0" w:line="285" w:lineRule="auto"/>
        <w:jc w:val="both"/>
        <w:sectPr>
          <w:type w:val="continuous"/>
          <w:pgSz w:w="9640" w:h="13610"/>
          <w:pgMar w:header="1148" w:footer="2068" w:top="1520" w:bottom="2260" w:left="1220" w:right="1220"/>
          <w:cols w:num="2" w:equalWidth="0">
            <w:col w:w="3429" w:space="40"/>
            <w:col w:w="3731"/>
          </w:cols>
        </w:sectPr>
      </w:pPr>
    </w:p>
    <w:p>
      <w:pPr>
        <w:pStyle w:val="BodyText"/>
        <w:spacing w:line="285" w:lineRule="auto"/>
        <w:ind w:left="458" w:right="455"/>
        <w:jc w:val="both"/>
      </w:pPr>
      <w:r>
        <w:rPr>
          <w:color w:val="231F20"/>
        </w:rPr>
        <w:t>está relacionado con la posibilidad e incorporar la IA a las fases de creación y producción publicitaria.</w:t>
      </w:r>
      <w:r>
        <w:rPr>
          <w:color w:val="231F20"/>
          <w:spacing w:val="-1"/>
        </w:rPr>
        <w:t> </w:t>
      </w:r>
      <w:r>
        <w:rPr>
          <w:color w:val="231F20"/>
        </w:rPr>
        <w:t>El</w:t>
      </w:r>
      <w:r>
        <w:rPr>
          <w:color w:val="231F20"/>
          <w:spacing w:val="-1"/>
        </w:rPr>
        <w:t> </w:t>
      </w:r>
      <w:r>
        <w:rPr>
          <w:color w:val="231F20"/>
        </w:rPr>
        <w:t>objetivo</w:t>
      </w:r>
      <w:r>
        <w:rPr>
          <w:color w:val="231F20"/>
          <w:spacing w:val="-1"/>
        </w:rPr>
        <w:t> </w:t>
      </w:r>
      <w:r>
        <w:rPr>
          <w:color w:val="231F20"/>
        </w:rPr>
        <w:t>de</w:t>
      </w:r>
      <w:r>
        <w:rPr>
          <w:color w:val="231F20"/>
          <w:spacing w:val="-1"/>
        </w:rPr>
        <w:t> </w:t>
      </w:r>
      <w:r>
        <w:rPr>
          <w:color w:val="231F20"/>
        </w:rPr>
        <w:t>este</w:t>
      </w:r>
      <w:r>
        <w:rPr>
          <w:color w:val="231F20"/>
          <w:spacing w:val="-2"/>
        </w:rPr>
        <w:t> </w:t>
      </w:r>
      <w:r>
        <w:rPr>
          <w:color w:val="231F20"/>
        </w:rPr>
        <w:t>trabajo</w:t>
      </w:r>
      <w:r>
        <w:rPr>
          <w:color w:val="231F20"/>
          <w:spacing w:val="-1"/>
        </w:rPr>
        <w:t> </w:t>
      </w:r>
      <w:r>
        <w:rPr>
          <w:color w:val="231F20"/>
        </w:rPr>
        <w:t>es</w:t>
      </w:r>
      <w:r>
        <w:rPr>
          <w:color w:val="231F20"/>
          <w:spacing w:val="-1"/>
        </w:rPr>
        <w:t> </w:t>
      </w:r>
      <w:r>
        <w:rPr>
          <w:color w:val="231F20"/>
        </w:rPr>
        <w:t>avanzar</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rPr>
        <w:t>conocimiento</w:t>
      </w:r>
      <w:r>
        <w:rPr>
          <w:color w:val="231F20"/>
          <w:spacing w:val="-2"/>
        </w:rPr>
        <w:t> </w:t>
      </w:r>
      <w:r>
        <w:rPr>
          <w:color w:val="231F20"/>
        </w:rPr>
        <w:t>o</w:t>
      </w:r>
      <w:r>
        <w:rPr>
          <w:color w:val="231F20"/>
          <w:spacing w:val="-1"/>
        </w:rPr>
        <w:t> </w:t>
      </w:r>
      <w:r>
        <w:rPr>
          <w:color w:val="231F20"/>
        </w:rPr>
        <w:t>estado</w:t>
      </w:r>
      <w:r>
        <w:rPr>
          <w:color w:val="231F20"/>
          <w:spacing w:val="-1"/>
        </w:rPr>
        <w:t> </w:t>
      </w:r>
      <w:r>
        <w:rPr>
          <w:color w:val="231F20"/>
        </w:rPr>
        <w:t>del</w:t>
      </w:r>
      <w:r>
        <w:rPr>
          <w:color w:val="231F20"/>
          <w:spacing w:val="-1"/>
        </w:rPr>
        <w:t> </w:t>
      </w:r>
      <w:r>
        <w:rPr>
          <w:color w:val="231F20"/>
        </w:rPr>
        <w:t>arte</w:t>
      </w:r>
      <w:r>
        <w:rPr>
          <w:color w:val="231F20"/>
          <w:spacing w:val="-1"/>
        </w:rPr>
        <w:t> </w:t>
      </w:r>
      <w:r>
        <w:rPr>
          <w:color w:val="231F20"/>
        </w:rPr>
        <w:t>del fenómeno y poner en evidencia mediante un diseño descriptivo algunos de los ejemplos</w:t>
      </w:r>
      <w:r>
        <w:rPr>
          <w:color w:val="231F20"/>
          <w:spacing w:val="40"/>
        </w:rPr>
        <w:t> </w:t>
      </w:r>
      <w:r>
        <w:rPr>
          <w:color w:val="231F20"/>
        </w:rPr>
        <w:t>de aplicación que podrían trazar los vectores de actuación en el futuro, del binomio Inte- ligencia Artificial y Creatividad Publicitaria. Las conclusiones de este trabajo tratan de ex- presar</w:t>
      </w:r>
      <w:r>
        <w:rPr>
          <w:color w:val="231F20"/>
          <w:spacing w:val="-6"/>
        </w:rPr>
        <w:t> </w:t>
      </w:r>
      <w:r>
        <w:rPr>
          <w:color w:val="231F20"/>
        </w:rPr>
        <w:t>por</w:t>
      </w:r>
      <w:r>
        <w:rPr>
          <w:color w:val="231F20"/>
          <w:spacing w:val="-6"/>
        </w:rPr>
        <w:t> </w:t>
      </w:r>
      <w:r>
        <w:rPr>
          <w:color w:val="231F20"/>
        </w:rPr>
        <w:t>una</w:t>
      </w:r>
      <w:r>
        <w:rPr>
          <w:color w:val="231F20"/>
          <w:spacing w:val="-6"/>
        </w:rPr>
        <w:t> </w:t>
      </w:r>
      <w:r>
        <w:rPr>
          <w:color w:val="231F20"/>
        </w:rPr>
        <w:t>parte</w:t>
      </w:r>
      <w:r>
        <w:rPr>
          <w:color w:val="231F20"/>
          <w:spacing w:val="-6"/>
        </w:rPr>
        <w:t> </w:t>
      </w:r>
      <w:r>
        <w:rPr>
          <w:color w:val="231F20"/>
        </w:rPr>
        <w:t>la</w:t>
      </w:r>
      <w:r>
        <w:rPr>
          <w:color w:val="231F20"/>
          <w:spacing w:val="-6"/>
        </w:rPr>
        <w:t> </w:t>
      </w:r>
      <w:r>
        <w:rPr>
          <w:color w:val="231F20"/>
        </w:rPr>
        <w:t>escasez</w:t>
      </w:r>
      <w:r>
        <w:rPr>
          <w:color w:val="231F20"/>
          <w:spacing w:val="-6"/>
        </w:rPr>
        <w:t> </w:t>
      </w:r>
      <w:r>
        <w:rPr>
          <w:color w:val="231F20"/>
        </w:rPr>
        <w:t>de</w:t>
      </w:r>
      <w:r>
        <w:rPr>
          <w:color w:val="231F20"/>
          <w:spacing w:val="-6"/>
        </w:rPr>
        <w:t> </w:t>
      </w:r>
      <w:r>
        <w:rPr>
          <w:color w:val="231F20"/>
        </w:rPr>
        <w:t>trabajos</w:t>
      </w:r>
      <w:r>
        <w:rPr>
          <w:color w:val="231F20"/>
          <w:spacing w:val="-6"/>
        </w:rPr>
        <w:t> </w:t>
      </w:r>
      <w:r>
        <w:rPr>
          <w:color w:val="231F20"/>
        </w:rPr>
        <w:t>que</w:t>
      </w:r>
      <w:r>
        <w:rPr>
          <w:color w:val="231F20"/>
          <w:spacing w:val="-6"/>
        </w:rPr>
        <w:t> </w:t>
      </w:r>
      <w:r>
        <w:rPr>
          <w:color w:val="231F20"/>
        </w:rPr>
        <w:t>abordan</w:t>
      </w:r>
      <w:r>
        <w:rPr>
          <w:color w:val="231F20"/>
          <w:spacing w:val="-5"/>
        </w:rPr>
        <w:t> </w:t>
      </w:r>
      <w:r>
        <w:rPr>
          <w:color w:val="231F20"/>
        </w:rPr>
        <w:t>el</w:t>
      </w:r>
      <w:r>
        <w:rPr>
          <w:color w:val="231F20"/>
          <w:spacing w:val="-6"/>
        </w:rPr>
        <w:t> </w:t>
      </w:r>
      <w:r>
        <w:rPr>
          <w:color w:val="231F20"/>
        </w:rPr>
        <w:t>fenómeno</w:t>
      </w:r>
      <w:r>
        <w:rPr>
          <w:color w:val="231F20"/>
          <w:spacing w:val="-6"/>
        </w:rPr>
        <w:t> </w:t>
      </w:r>
      <w:r>
        <w:rPr>
          <w:color w:val="231F20"/>
        </w:rPr>
        <w:t>desde</w:t>
      </w:r>
      <w:r>
        <w:rPr>
          <w:color w:val="231F20"/>
          <w:spacing w:val="-6"/>
        </w:rPr>
        <w:t> </w:t>
      </w:r>
      <w:r>
        <w:rPr>
          <w:color w:val="231F20"/>
        </w:rPr>
        <w:t>una</w:t>
      </w:r>
      <w:r>
        <w:rPr>
          <w:color w:val="231F20"/>
          <w:spacing w:val="-6"/>
        </w:rPr>
        <w:t> </w:t>
      </w:r>
      <w:r>
        <w:rPr>
          <w:color w:val="231F20"/>
        </w:rPr>
        <w:t>perspectiva científica</w:t>
      </w:r>
      <w:r>
        <w:rPr>
          <w:color w:val="231F20"/>
          <w:spacing w:val="-3"/>
        </w:rPr>
        <w:t> </w:t>
      </w:r>
      <w:r>
        <w:rPr>
          <w:color w:val="231F20"/>
        </w:rPr>
        <w:t>y</w:t>
      </w:r>
      <w:r>
        <w:rPr>
          <w:color w:val="231F20"/>
          <w:spacing w:val="-3"/>
        </w:rPr>
        <w:t> </w:t>
      </w:r>
      <w:r>
        <w:rPr>
          <w:color w:val="231F20"/>
        </w:rPr>
        <w:t>por</w:t>
      </w:r>
      <w:r>
        <w:rPr>
          <w:color w:val="231F20"/>
          <w:spacing w:val="-3"/>
        </w:rPr>
        <w:t> </w:t>
      </w:r>
      <w:r>
        <w:rPr>
          <w:color w:val="231F20"/>
        </w:rPr>
        <w:t>otra</w:t>
      </w:r>
      <w:r>
        <w:rPr>
          <w:color w:val="231F20"/>
          <w:spacing w:val="-3"/>
        </w:rPr>
        <w:t> </w:t>
      </w:r>
      <w:r>
        <w:rPr>
          <w:color w:val="231F20"/>
        </w:rPr>
        <w:t>parte</w:t>
      </w:r>
      <w:r>
        <w:rPr>
          <w:color w:val="231F20"/>
          <w:spacing w:val="-3"/>
        </w:rPr>
        <w:t> </w:t>
      </w:r>
      <w:r>
        <w:rPr>
          <w:color w:val="231F20"/>
        </w:rPr>
        <w:t>que</w:t>
      </w:r>
      <w:r>
        <w:rPr>
          <w:color w:val="231F20"/>
          <w:spacing w:val="-3"/>
        </w:rPr>
        <w:t> </w:t>
      </w:r>
      <w:r>
        <w:rPr>
          <w:color w:val="231F20"/>
        </w:rPr>
        <w:t>la</w:t>
      </w:r>
      <w:r>
        <w:rPr>
          <w:color w:val="231F20"/>
          <w:spacing w:val="-3"/>
        </w:rPr>
        <w:t> </w:t>
      </w:r>
      <w:r>
        <w:rPr>
          <w:color w:val="231F20"/>
        </w:rPr>
        <w:t>aplicación</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IA</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fase</w:t>
      </w:r>
      <w:r>
        <w:rPr>
          <w:color w:val="231F20"/>
          <w:spacing w:val="-3"/>
        </w:rPr>
        <w:t> </w:t>
      </w:r>
      <w:r>
        <w:rPr>
          <w:color w:val="231F20"/>
        </w:rPr>
        <w:t>de</w:t>
      </w:r>
      <w:r>
        <w:rPr>
          <w:color w:val="231F20"/>
          <w:spacing w:val="-3"/>
        </w:rPr>
        <w:t> </w:t>
      </w:r>
      <w:r>
        <w:rPr>
          <w:color w:val="231F20"/>
        </w:rPr>
        <w:t>ideación</w:t>
      </w:r>
      <w:r>
        <w:rPr>
          <w:color w:val="231F20"/>
          <w:spacing w:val="-3"/>
        </w:rPr>
        <w:t> </w:t>
      </w:r>
      <w:r>
        <w:rPr>
          <w:color w:val="231F20"/>
        </w:rPr>
        <w:t>publicitaria</w:t>
      </w:r>
      <w:r>
        <w:rPr>
          <w:color w:val="231F20"/>
          <w:spacing w:val="-3"/>
        </w:rPr>
        <w:t> </w:t>
      </w:r>
      <w:r>
        <w:rPr>
          <w:color w:val="231F20"/>
        </w:rPr>
        <w:t>parece limitada</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prestación</w:t>
      </w:r>
      <w:r>
        <w:rPr>
          <w:color w:val="231F20"/>
          <w:spacing w:val="-1"/>
        </w:rPr>
        <w:t> </w:t>
      </w:r>
      <w:r>
        <w:rPr>
          <w:color w:val="231F20"/>
        </w:rPr>
        <w:t>de</w:t>
      </w:r>
      <w:r>
        <w:rPr>
          <w:color w:val="231F20"/>
          <w:spacing w:val="-1"/>
        </w:rPr>
        <w:t> </w:t>
      </w:r>
      <w:r>
        <w:rPr>
          <w:color w:val="231F20"/>
        </w:rPr>
        <w:t>una</w:t>
      </w:r>
      <w:r>
        <w:rPr>
          <w:color w:val="231F20"/>
          <w:spacing w:val="-1"/>
        </w:rPr>
        <w:t> </w:t>
      </w:r>
      <w:r>
        <w:rPr>
          <w:color w:val="231F20"/>
        </w:rPr>
        <w:t>asistencia</w:t>
      </w:r>
      <w:r>
        <w:rPr>
          <w:color w:val="231F20"/>
          <w:spacing w:val="-1"/>
        </w:rPr>
        <w:t> </w:t>
      </w:r>
      <w:r>
        <w:rPr>
          <w:color w:val="231F20"/>
        </w:rPr>
        <w:t>creativa</w:t>
      </w:r>
      <w:r>
        <w:rPr>
          <w:color w:val="231F20"/>
          <w:spacing w:val="-1"/>
        </w:rPr>
        <w:t> </w:t>
      </w:r>
      <w:r>
        <w:rPr>
          <w:color w:val="231F20"/>
        </w:rPr>
        <w:t>más</w:t>
      </w:r>
      <w:r>
        <w:rPr>
          <w:color w:val="231F20"/>
          <w:spacing w:val="-1"/>
        </w:rPr>
        <w:t> </w:t>
      </w:r>
      <w:r>
        <w:rPr>
          <w:color w:val="231F20"/>
        </w:rPr>
        <w:t>que</w:t>
      </w:r>
      <w:r>
        <w:rPr>
          <w:color w:val="231F20"/>
          <w:spacing w:val="-1"/>
        </w:rPr>
        <w:t> </w:t>
      </w:r>
      <w:r>
        <w:rPr>
          <w:color w:val="231F20"/>
        </w:rPr>
        <w:t>al</w:t>
      </w:r>
      <w:r>
        <w:rPr>
          <w:color w:val="231F20"/>
          <w:spacing w:val="-1"/>
        </w:rPr>
        <w:t> </w:t>
      </w:r>
      <w:r>
        <w:rPr>
          <w:color w:val="231F20"/>
        </w:rPr>
        <w:t>desarrollo de</w:t>
      </w:r>
      <w:r>
        <w:rPr>
          <w:color w:val="231F20"/>
          <w:spacing w:val="-1"/>
        </w:rPr>
        <w:t> </w:t>
      </w:r>
      <w:r>
        <w:rPr>
          <w:color w:val="231F20"/>
        </w:rPr>
        <w:t>un</w:t>
      </w:r>
      <w:r>
        <w:rPr>
          <w:color w:val="231F20"/>
          <w:spacing w:val="-1"/>
        </w:rPr>
        <w:t> </w:t>
      </w:r>
      <w:r>
        <w:rPr>
          <w:color w:val="231F20"/>
        </w:rPr>
        <w:t>trabajo inde- pendiente y al margen de la intervención humana. En definitiva, podríamos afirmar que la aplicación de la IA a la creatividad publicitaria se limita aún a lo anecdótico.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r>
        <w:rPr/>
        <mc:AlternateContent>
          <mc:Choice Requires="wps">
            <w:drawing>
              <wp:anchor distT="0" distB="0" distL="0" distR="0" allowOverlap="1" layoutInCell="1" locked="0" behindDoc="1" simplePos="0" relativeHeight="487588352">
                <wp:simplePos x="0" y="0"/>
                <wp:positionH relativeFrom="page">
                  <wp:posOffset>1065599</wp:posOffset>
                </wp:positionH>
                <wp:positionV relativeFrom="paragraph">
                  <wp:posOffset>189970</wp:posOffset>
                </wp:positionV>
                <wp:extent cx="398907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3989070" cy="1270"/>
                        </a:xfrm>
                        <a:custGeom>
                          <a:avLst/>
                          <a:gdLst/>
                          <a:ahLst/>
                          <a:cxnLst/>
                          <a:rect l="l" t="t" r="r" b="b"/>
                          <a:pathLst>
                            <a:path w="3989070" h="0">
                              <a:moveTo>
                                <a:pt x="0" y="0"/>
                              </a:moveTo>
                              <a:lnTo>
                                <a:pt x="3988803" y="0"/>
                              </a:lnTo>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style="position:absolute;margin-left:83.905502pt;margin-top:14.958333pt;width:314.1pt;height:.1pt;mso-position-horizontal-relative:page;mso-position-vertical-relative:paragraph;z-index:-15728128;mso-wrap-distance-left:0;mso-wrap-distance-right:0" id="docshape5" coordorigin="1678,299" coordsize="6282,0" path="m1678,299l7960,299e" filled="false" stroked="true" strokeweight=".5pt" strokecolor="#808080">
                <v:path arrowok="t"/>
                <v:stroke dashstyle="solid"/>
                <w10:wrap type="topAndBottom"/>
              </v:shape>
            </w:pict>
          </mc:Fallback>
        </mc:AlternateContent>
      </w:r>
    </w:p>
    <w:p>
      <w:pPr>
        <w:pStyle w:val="BodyText"/>
        <w:spacing w:before="9"/>
        <w:rPr>
          <w:sz w:val="17"/>
        </w:rPr>
      </w:pPr>
    </w:p>
    <w:p>
      <w:pPr>
        <w:spacing w:before="100"/>
        <w:ind w:left="458" w:right="0" w:firstLine="0"/>
        <w:jc w:val="left"/>
        <w:rPr>
          <w:b/>
          <w:sz w:val="16"/>
        </w:rPr>
      </w:pPr>
      <w:r>
        <w:rPr>
          <w:b/>
          <w:color w:val="231F20"/>
          <w:sz w:val="16"/>
        </w:rPr>
        <w:t>Cómo citar este </w:t>
      </w:r>
      <w:r>
        <w:rPr>
          <w:b/>
          <w:color w:val="231F20"/>
          <w:spacing w:val="-2"/>
          <w:sz w:val="16"/>
        </w:rPr>
        <w:t>texto:</w:t>
      </w:r>
    </w:p>
    <w:p>
      <w:pPr>
        <w:spacing w:after="0"/>
        <w:jc w:val="left"/>
        <w:rPr>
          <w:sz w:val="16"/>
        </w:rPr>
        <w:sectPr>
          <w:type w:val="continuous"/>
          <w:pgSz w:w="9640" w:h="13610"/>
          <w:pgMar w:header="1148" w:footer="2068" w:top="1520" w:bottom="2260" w:left="1220" w:right="1220"/>
        </w:sectPr>
      </w:pPr>
    </w:p>
    <w:p>
      <w:pPr>
        <w:pStyle w:val="Heading1"/>
        <w:spacing w:before="91"/>
      </w:pPr>
      <w:r>
        <w:rPr>
          <w:color w:val="808080"/>
        </w:rPr>
        <w:t>The</w:t>
      </w:r>
      <w:r>
        <w:rPr>
          <w:color w:val="808080"/>
          <w:spacing w:val="-3"/>
        </w:rPr>
        <w:t> </w:t>
      </w:r>
      <w:r>
        <w:rPr>
          <w:color w:val="808080"/>
        </w:rPr>
        <w:t>invisible</w:t>
      </w:r>
      <w:r>
        <w:rPr>
          <w:color w:val="808080"/>
          <w:spacing w:val="-3"/>
        </w:rPr>
        <w:t> </w:t>
      </w:r>
      <w:r>
        <w:rPr>
          <w:color w:val="808080"/>
        </w:rPr>
        <w:t>creative:</w:t>
      </w:r>
      <w:r>
        <w:rPr>
          <w:color w:val="808080"/>
          <w:spacing w:val="-2"/>
        </w:rPr>
        <w:t> </w:t>
      </w:r>
      <w:r>
        <w:rPr>
          <w:color w:val="808080"/>
        </w:rPr>
        <w:t>artificial</w:t>
      </w:r>
      <w:r>
        <w:rPr>
          <w:color w:val="808080"/>
          <w:spacing w:val="-3"/>
        </w:rPr>
        <w:t> </w:t>
      </w:r>
      <w:r>
        <w:rPr>
          <w:color w:val="808080"/>
        </w:rPr>
        <w:t>intelligence</w:t>
      </w:r>
      <w:r>
        <w:rPr>
          <w:color w:val="808080"/>
          <w:spacing w:val="-3"/>
        </w:rPr>
        <w:t> </w:t>
      </w:r>
      <w:r>
        <w:rPr>
          <w:color w:val="808080"/>
          <w:spacing w:val="-5"/>
        </w:rPr>
        <w:t>and</w:t>
      </w:r>
    </w:p>
    <w:p>
      <w:pPr>
        <w:spacing w:before="23"/>
        <w:ind w:left="458" w:right="0" w:firstLine="0"/>
        <w:jc w:val="left"/>
        <w:rPr>
          <w:sz w:val="30"/>
        </w:rPr>
      </w:pPr>
      <w:r>
        <w:rPr>
          <w:color w:val="808080"/>
          <w:sz w:val="30"/>
        </w:rPr>
        <w:t>advertising</w:t>
      </w:r>
      <w:r>
        <w:rPr>
          <w:color w:val="808080"/>
          <w:spacing w:val="-2"/>
          <w:sz w:val="30"/>
        </w:rPr>
        <w:t> creativity</w:t>
      </w:r>
    </w:p>
    <w:p>
      <w:pPr>
        <w:pStyle w:val="Heading3"/>
        <w:spacing w:line="256" w:lineRule="auto" w:before="159"/>
        <w:ind w:left="458" w:right="839"/>
        <w:rPr>
          <w:rFonts w:ascii="Garamond" w:hAnsi="Garamond"/>
        </w:rPr>
      </w:pPr>
      <w:r>
        <w:rPr>
          <w:rFonts w:ascii="Garamond" w:hAnsi="Garamond"/>
          <w:color w:val="822108"/>
        </w:rPr>
        <w:t>Antonio</w:t>
      </w:r>
      <w:r>
        <w:rPr>
          <w:rFonts w:ascii="Garamond" w:hAnsi="Garamond"/>
          <w:color w:val="822108"/>
          <w:spacing w:val="-8"/>
        </w:rPr>
        <w:t> </w:t>
      </w:r>
      <w:r>
        <w:rPr>
          <w:rFonts w:ascii="Garamond" w:hAnsi="Garamond"/>
          <w:color w:val="822108"/>
        </w:rPr>
        <w:t>Raúl</w:t>
      </w:r>
      <w:r>
        <w:rPr>
          <w:rFonts w:ascii="Garamond" w:hAnsi="Garamond"/>
          <w:color w:val="822108"/>
          <w:spacing w:val="-8"/>
        </w:rPr>
        <w:t> </w:t>
      </w:r>
      <w:r>
        <w:rPr>
          <w:rFonts w:ascii="Garamond" w:hAnsi="Garamond"/>
          <w:color w:val="822108"/>
        </w:rPr>
        <w:t>Fernández</w:t>
      </w:r>
      <w:r>
        <w:rPr>
          <w:rFonts w:ascii="Garamond" w:hAnsi="Garamond"/>
          <w:color w:val="822108"/>
          <w:spacing w:val="-8"/>
        </w:rPr>
        <w:t> </w:t>
      </w:r>
      <w:r>
        <w:rPr>
          <w:rFonts w:ascii="Garamond" w:hAnsi="Garamond"/>
          <w:color w:val="822108"/>
        </w:rPr>
        <w:t>Rincón</w:t>
      </w:r>
      <w:r>
        <w:rPr>
          <w:rFonts w:ascii="Garamond" w:hAnsi="Garamond"/>
          <w:color w:val="822108"/>
          <w:spacing w:val="-8"/>
        </w:rPr>
        <w:t> </w:t>
      </w:r>
      <w:r>
        <w:rPr>
          <w:rFonts w:ascii="Garamond" w:hAnsi="Garamond"/>
          <w:color w:val="231F20"/>
        </w:rPr>
        <w:t>|</w:t>
      </w:r>
      <w:r>
        <w:rPr>
          <w:rFonts w:ascii="Garamond" w:hAnsi="Garamond"/>
          <w:color w:val="231F20"/>
          <w:spacing w:val="-8"/>
        </w:rPr>
        <w:t> </w:t>
      </w:r>
      <w:hyperlink r:id="rId8">
        <w:r>
          <w:rPr>
            <w:rFonts w:ascii="Garamond" w:hAnsi="Garamond"/>
            <w:color w:val="231F20"/>
          </w:rPr>
          <w:t>antonioraul.fernandez@um.es</w:t>
        </w:r>
      </w:hyperlink>
      <w:r>
        <w:rPr>
          <w:rFonts w:ascii="Garamond" w:hAnsi="Garamond"/>
          <w:color w:val="231F20"/>
        </w:rPr>
        <w:t> Universidad de Murcia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mc:AlternateContent>
          <mc:Choice Requires="wps">
            <w:drawing>
              <wp:anchor distT="0" distB="0" distL="0" distR="0" allowOverlap="1" layoutInCell="1" locked="0" behindDoc="1" simplePos="0" relativeHeight="487589376">
                <wp:simplePos x="0" y="0"/>
                <wp:positionH relativeFrom="page">
                  <wp:posOffset>1065599</wp:posOffset>
                </wp:positionH>
                <wp:positionV relativeFrom="paragraph">
                  <wp:posOffset>164842</wp:posOffset>
                </wp:positionV>
                <wp:extent cx="398907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3989070" cy="1270"/>
                        </a:xfrm>
                        <a:custGeom>
                          <a:avLst/>
                          <a:gdLst/>
                          <a:ahLst/>
                          <a:cxnLst/>
                          <a:rect l="l" t="t" r="r" b="b"/>
                          <a:pathLst>
                            <a:path w="3989070" h="0">
                              <a:moveTo>
                                <a:pt x="0" y="0"/>
                              </a:moveTo>
                              <a:lnTo>
                                <a:pt x="3988803" y="0"/>
                              </a:lnTo>
                            </a:path>
                          </a:pathLst>
                        </a:custGeom>
                        <a:ln w="12700">
                          <a:solidFill>
                            <a:srgbClr val="808080"/>
                          </a:solidFill>
                          <a:prstDash val="solid"/>
                        </a:ln>
                      </wps:spPr>
                      <wps:bodyPr wrap="square" lIns="0" tIns="0" rIns="0" bIns="0" rtlCol="0">
                        <a:prstTxWarp prst="textNoShape">
                          <a:avLst/>
                        </a:prstTxWarp>
                        <a:noAutofit/>
                      </wps:bodyPr>
                    </wps:wsp>
                  </a:graphicData>
                </a:graphic>
              </wp:anchor>
            </w:drawing>
          </mc:Choice>
          <mc:Fallback>
            <w:pict>
              <v:shape style="position:absolute;margin-left:83.905502pt;margin-top:12.9797pt;width:314.1pt;height:.1pt;mso-position-horizontal-relative:page;mso-position-vertical-relative:paragraph;z-index:-15727104;mso-wrap-distance-left:0;mso-wrap-distance-right:0" id="docshape6" coordorigin="1678,260" coordsize="6282,0" path="m1678,260l7960,260e" filled="false" stroked="true" strokeweight="1pt" strokecolor="#808080">
                <v:path arrowok="t"/>
                <v:stroke dashstyle="solid"/>
                <w10:wrap type="topAndBottom"/>
              </v:shape>
            </w:pict>
          </mc:Fallback>
        </mc:AlternateContent>
      </w:r>
    </w:p>
    <w:p>
      <w:pPr>
        <w:pStyle w:val="BodyText"/>
        <w:spacing w:before="2"/>
        <w:rPr>
          <w:sz w:val="6"/>
        </w:rPr>
      </w:pPr>
    </w:p>
    <w:p>
      <w:pPr>
        <w:spacing w:after="0"/>
        <w:rPr>
          <w:sz w:val="6"/>
        </w:rPr>
        <w:sectPr>
          <w:pgSz w:w="9640" w:h="13610"/>
          <w:pgMar w:header="1148" w:footer="2068" w:top="1520" w:bottom="2440" w:left="1220" w:right="1220"/>
        </w:sectPr>
      </w:pPr>
    </w:p>
    <w:p>
      <w:pPr>
        <w:spacing w:line="210" w:lineRule="exact" w:before="40"/>
        <w:ind w:left="458" w:right="0" w:firstLine="0"/>
        <w:jc w:val="left"/>
        <w:rPr>
          <w:rFonts w:ascii="Minion Pro"/>
          <w:b/>
          <w:sz w:val="16"/>
        </w:rPr>
      </w:pPr>
      <w:r>
        <w:rPr>
          <w:rFonts w:ascii="Minion Pro"/>
          <w:b/>
          <w:color w:val="808080"/>
          <w:spacing w:val="-2"/>
          <w:sz w:val="16"/>
        </w:rPr>
        <w:t>Keywords</w:t>
      </w:r>
    </w:p>
    <w:p>
      <w:pPr>
        <w:spacing w:line="213" w:lineRule="auto" w:before="6"/>
        <w:ind w:left="458" w:right="0" w:firstLine="0"/>
        <w:jc w:val="left"/>
        <w:rPr>
          <w:rFonts w:ascii="Minion Pro" w:hAnsi="Minion Pro"/>
          <w:sz w:val="16"/>
        </w:rPr>
      </w:pPr>
      <w:r>
        <w:rPr>
          <w:rFonts w:ascii="Minion Pro" w:hAnsi="Minion Pro"/>
          <w:color w:val="808080"/>
          <w:spacing w:val="-2"/>
          <w:sz w:val="16"/>
        </w:rPr>
        <w:t>“creativity”; “DALL-E”; “ChatGPT”; “script”; “arti-</w:t>
      </w:r>
      <w:r>
        <w:rPr>
          <w:rFonts w:ascii="Minion Pro" w:hAnsi="Minion Pro"/>
          <w:color w:val="808080"/>
          <w:spacing w:val="40"/>
          <w:sz w:val="16"/>
        </w:rPr>
        <w:t> </w:t>
      </w:r>
      <w:r>
        <w:rPr>
          <w:rFonts w:ascii="Minion Pro" w:hAnsi="Minion Pro"/>
          <w:color w:val="808080"/>
          <w:sz w:val="16"/>
        </w:rPr>
        <w:t>ficial intelligence”; “advertising”</w:t>
      </w:r>
    </w:p>
    <w:p>
      <w:pPr>
        <w:pStyle w:val="BodyText"/>
        <w:spacing w:before="5"/>
        <w:rPr>
          <w:rFonts w:ascii="Minion Pro"/>
          <w:sz w:val="24"/>
        </w:rPr>
      </w:pPr>
    </w:p>
    <w:p>
      <w:pPr>
        <w:spacing w:line="210" w:lineRule="exact" w:before="0"/>
        <w:ind w:left="458" w:right="0" w:firstLine="0"/>
        <w:jc w:val="left"/>
        <w:rPr>
          <w:rFonts w:ascii="Minion Pro"/>
          <w:b/>
          <w:sz w:val="16"/>
        </w:rPr>
      </w:pPr>
      <w:r>
        <w:rPr>
          <w:rFonts w:ascii="Minion Pro"/>
          <w:b/>
          <w:color w:val="808080"/>
          <w:spacing w:val="-2"/>
          <w:sz w:val="16"/>
        </w:rPr>
        <w:t>Summary</w:t>
      </w:r>
    </w:p>
    <w:p>
      <w:pPr>
        <w:pStyle w:val="ListParagraph"/>
        <w:numPr>
          <w:ilvl w:val="0"/>
          <w:numId w:val="2"/>
        </w:numPr>
        <w:tabs>
          <w:tab w:pos="607" w:val="left" w:leader="none"/>
        </w:tabs>
        <w:spacing w:line="192" w:lineRule="exact" w:before="0" w:after="0"/>
        <w:ind w:left="607" w:right="0" w:hanging="149"/>
        <w:jc w:val="left"/>
        <w:rPr>
          <w:sz w:val="16"/>
        </w:rPr>
      </w:pPr>
      <w:r>
        <w:rPr>
          <w:color w:val="808080"/>
          <w:spacing w:val="-2"/>
          <w:sz w:val="16"/>
        </w:rPr>
        <w:t>Introduction</w:t>
      </w:r>
    </w:p>
    <w:p>
      <w:pPr>
        <w:pStyle w:val="ListParagraph"/>
        <w:numPr>
          <w:ilvl w:val="0"/>
          <w:numId w:val="2"/>
        </w:numPr>
        <w:tabs>
          <w:tab w:pos="607" w:val="left" w:leader="none"/>
        </w:tabs>
        <w:spacing w:line="192" w:lineRule="exact" w:before="0" w:after="0"/>
        <w:ind w:left="607" w:right="0" w:hanging="149"/>
        <w:jc w:val="left"/>
        <w:rPr>
          <w:sz w:val="16"/>
        </w:rPr>
      </w:pPr>
      <w:r>
        <w:rPr>
          <w:color w:val="808080"/>
          <w:spacing w:val="-2"/>
          <w:sz w:val="16"/>
        </w:rPr>
        <w:t>Methodology</w:t>
      </w:r>
    </w:p>
    <w:p>
      <w:pPr>
        <w:pStyle w:val="ListParagraph"/>
        <w:numPr>
          <w:ilvl w:val="0"/>
          <w:numId w:val="2"/>
        </w:numPr>
        <w:tabs>
          <w:tab w:pos="607" w:val="left" w:leader="none"/>
        </w:tabs>
        <w:spacing w:line="192" w:lineRule="exact" w:before="0" w:after="0"/>
        <w:ind w:left="607" w:right="0" w:hanging="149"/>
        <w:jc w:val="left"/>
        <w:rPr>
          <w:sz w:val="16"/>
        </w:rPr>
      </w:pPr>
      <w:r>
        <w:rPr>
          <w:color w:val="808080"/>
          <w:spacing w:val="-2"/>
          <w:sz w:val="16"/>
        </w:rPr>
        <w:t>Results</w:t>
      </w:r>
    </w:p>
    <w:p>
      <w:pPr>
        <w:pStyle w:val="ListParagraph"/>
        <w:numPr>
          <w:ilvl w:val="0"/>
          <w:numId w:val="2"/>
        </w:numPr>
        <w:tabs>
          <w:tab w:pos="607" w:val="left" w:leader="none"/>
        </w:tabs>
        <w:spacing w:line="192" w:lineRule="exact" w:before="0" w:after="0"/>
        <w:ind w:left="607" w:right="0" w:hanging="149"/>
        <w:jc w:val="left"/>
        <w:rPr>
          <w:sz w:val="16"/>
        </w:rPr>
      </w:pPr>
      <w:r>
        <w:rPr>
          <w:color w:val="808080"/>
          <w:spacing w:val="-2"/>
          <w:sz w:val="16"/>
        </w:rPr>
        <w:t>Conclusions</w:t>
      </w:r>
    </w:p>
    <w:p>
      <w:pPr>
        <w:pStyle w:val="ListParagraph"/>
        <w:numPr>
          <w:ilvl w:val="0"/>
          <w:numId w:val="2"/>
        </w:numPr>
        <w:tabs>
          <w:tab w:pos="607" w:val="left" w:leader="none"/>
        </w:tabs>
        <w:spacing w:line="204" w:lineRule="exact" w:before="0" w:after="0"/>
        <w:ind w:left="607" w:right="0" w:hanging="149"/>
        <w:jc w:val="left"/>
        <w:rPr>
          <w:sz w:val="16"/>
        </w:rPr>
      </w:pPr>
      <w:r>
        <w:rPr>
          <w:color w:val="808080"/>
          <w:spacing w:val="-2"/>
          <w:sz w:val="16"/>
        </w:rPr>
        <w:t>References</w:t>
      </w:r>
    </w:p>
    <w:p>
      <w:pPr>
        <w:pStyle w:val="Heading2"/>
        <w:spacing w:before="52"/>
        <w:ind w:left="139" w:firstLine="0"/>
      </w:pPr>
      <w:r>
        <w:rPr/>
        <w:br w:type="column"/>
      </w:r>
      <w:r>
        <w:rPr>
          <w:color w:val="98361E"/>
          <w:spacing w:val="-2"/>
        </w:rPr>
        <w:t>Abstract</w:t>
      </w:r>
    </w:p>
    <w:p>
      <w:pPr>
        <w:pStyle w:val="BodyText"/>
        <w:spacing w:before="1"/>
        <w:rPr>
          <w:rFonts w:ascii="Arial"/>
          <w:sz w:val="32"/>
        </w:rPr>
      </w:pPr>
    </w:p>
    <w:p>
      <w:pPr>
        <w:pStyle w:val="BodyText"/>
        <w:spacing w:line="285" w:lineRule="auto" w:before="1"/>
        <w:ind w:left="139" w:right="454"/>
        <w:jc w:val="both"/>
      </w:pPr>
      <w:r>
        <w:rPr>
          <w:color w:val="231F20"/>
        </w:rPr>
        <w:t>The application of artificial intelligence (AI) in the advertising industry is expe- riencing</w:t>
      </w:r>
      <w:r>
        <w:rPr>
          <w:color w:val="231F20"/>
          <w:spacing w:val="-4"/>
        </w:rPr>
        <w:t> </w:t>
      </w:r>
      <w:r>
        <w:rPr>
          <w:color w:val="231F20"/>
        </w:rPr>
        <w:t>significant</w:t>
      </w:r>
      <w:r>
        <w:rPr>
          <w:color w:val="231F20"/>
          <w:spacing w:val="-5"/>
        </w:rPr>
        <w:t> </w:t>
      </w:r>
      <w:r>
        <w:rPr>
          <w:color w:val="231F20"/>
        </w:rPr>
        <w:t>growth.</w:t>
      </w:r>
      <w:r>
        <w:rPr>
          <w:color w:val="231F20"/>
          <w:spacing w:val="-5"/>
        </w:rPr>
        <w:t> </w:t>
      </w:r>
      <w:r>
        <w:rPr>
          <w:color w:val="231F20"/>
        </w:rPr>
        <w:t>While</w:t>
      </w:r>
      <w:r>
        <w:rPr>
          <w:color w:val="231F20"/>
          <w:spacing w:val="-4"/>
        </w:rPr>
        <w:t> </w:t>
      </w:r>
      <w:r>
        <w:rPr>
          <w:color w:val="231F20"/>
        </w:rPr>
        <w:t>the</w:t>
      </w:r>
      <w:r>
        <w:rPr>
          <w:color w:val="231F20"/>
          <w:spacing w:val="-5"/>
        </w:rPr>
        <w:t> </w:t>
      </w:r>
      <w:r>
        <w:rPr>
          <w:color w:val="231F20"/>
        </w:rPr>
        <w:t>use of</w:t>
      </w:r>
      <w:r>
        <w:rPr>
          <w:color w:val="231F20"/>
          <w:spacing w:val="14"/>
        </w:rPr>
        <w:t> </w:t>
      </w:r>
      <w:r>
        <w:rPr>
          <w:color w:val="231F20"/>
        </w:rPr>
        <w:t>large</w:t>
      </w:r>
      <w:r>
        <w:rPr>
          <w:color w:val="231F20"/>
          <w:spacing w:val="-7"/>
        </w:rPr>
        <w:t> </w:t>
      </w:r>
      <w:r>
        <w:rPr>
          <w:color w:val="231F20"/>
        </w:rPr>
        <w:t>volumes</w:t>
      </w:r>
      <w:r>
        <w:rPr>
          <w:color w:val="231F20"/>
          <w:spacing w:val="-7"/>
        </w:rPr>
        <w:t> </w:t>
      </w:r>
      <w:r>
        <w:rPr>
          <w:color w:val="231F20"/>
        </w:rPr>
        <w:t>of</w:t>
      </w:r>
      <w:r>
        <w:rPr>
          <w:color w:val="231F20"/>
          <w:spacing w:val="14"/>
        </w:rPr>
        <w:t> </w:t>
      </w:r>
      <w:r>
        <w:rPr>
          <w:color w:val="231F20"/>
        </w:rPr>
        <w:t>data</w:t>
      </w:r>
      <w:r>
        <w:rPr>
          <w:color w:val="231F20"/>
          <w:spacing w:val="-7"/>
        </w:rPr>
        <w:t> </w:t>
      </w:r>
      <w:r>
        <w:rPr>
          <w:color w:val="231F20"/>
        </w:rPr>
        <w:t>has</w:t>
      </w:r>
      <w:r>
        <w:rPr>
          <w:color w:val="231F20"/>
          <w:spacing w:val="-7"/>
        </w:rPr>
        <w:t> </w:t>
      </w:r>
      <w:r>
        <w:rPr>
          <w:color w:val="231F20"/>
        </w:rPr>
        <w:t>already</w:t>
      </w:r>
      <w:r>
        <w:rPr>
          <w:color w:val="231F20"/>
          <w:spacing w:val="-7"/>
        </w:rPr>
        <w:t> </w:t>
      </w:r>
      <w:r>
        <w:rPr>
          <w:color w:val="231F20"/>
        </w:rPr>
        <w:t>been applied in advertising for research and purchasing of advertising space, the cu- rrent</w:t>
      </w:r>
      <w:r>
        <w:rPr>
          <w:color w:val="231F20"/>
          <w:spacing w:val="-5"/>
        </w:rPr>
        <w:t> </w:t>
      </w:r>
      <w:r>
        <w:rPr>
          <w:color w:val="231F20"/>
        </w:rPr>
        <w:t>challenge</w:t>
      </w:r>
      <w:r>
        <w:rPr>
          <w:color w:val="231F20"/>
          <w:spacing w:val="-5"/>
        </w:rPr>
        <w:t> </w:t>
      </w:r>
      <w:r>
        <w:rPr>
          <w:color w:val="231F20"/>
        </w:rPr>
        <w:t>is</w:t>
      </w:r>
      <w:r>
        <w:rPr>
          <w:color w:val="231F20"/>
          <w:spacing w:val="-5"/>
        </w:rPr>
        <w:t> </w:t>
      </w:r>
      <w:r>
        <w:rPr>
          <w:color w:val="231F20"/>
        </w:rPr>
        <w:t>related</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possibility of</w:t>
      </w:r>
      <w:r>
        <w:rPr>
          <w:color w:val="231F20"/>
          <w:spacing w:val="25"/>
        </w:rPr>
        <w:t> </w:t>
      </w:r>
      <w:r>
        <w:rPr>
          <w:color w:val="231F20"/>
        </w:rPr>
        <w:t>incorporating</w:t>
      </w:r>
      <w:r>
        <w:rPr>
          <w:color w:val="231F20"/>
          <w:spacing w:val="5"/>
        </w:rPr>
        <w:t> </w:t>
      </w:r>
      <w:r>
        <w:rPr>
          <w:color w:val="231F20"/>
        </w:rPr>
        <w:t>AI</w:t>
      </w:r>
      <w:r>
        <w:rPr>
          <w:color w:val="231F20"/>
          <w:spacing w:val="5"/>
        </w:rPr>
        <w:t> </w:t>
      </w:r>
      <w:r>
        <w:rPr>
          <w:color w:val="231F20"/>
        </w:rPr>
        <w:t>into</w:t>
      </w:r>
      <w:r>
        <w:rPr>
          <w:color w:val="231F20"/>
          <w:spacing w:val="5"/>
        </w:rPr>
        <w:t> </w:t>
      </w:r>
      <w:r>
        <w:rPr>
          <w:color w:val="231F20"/>
        </w:rPr>
        <w:t>the</w:t>
      </w:r>
      <w:r>
        <w:rPr>
          <w:color w:val="231F20"/>
          <w:spacing w:val="5"/>
        </w:rPr>
        <w:t> </w:t>
      </w:r>
      <w:r>
        <w:rPr>
          <w:color w:val="231F20"/>
        </w:rPr>
        <w:t>creative</w:t>
      </w:r>
      <w:r>
        <w:rPr>
          <w:color w:val="231F20"/>
          <w:spacing w:val="6"/>
        </w:rPr>
        <w:t> </w:t>
      </w:r>
      <w:r>
        <w:rPr>
          <w:color w:val="231F20"/>
          <w:spacing w:val="-5"/>
        </w:rPr>
        <w:t>and</w:t>
      </w:r>
    </w:p>
    <w:p>
      <w:pPr>
        <w:spacing w:after="0" w:line="285" w:lineRule="auto"/>
        <w:jc w:val="both"/>
        <w:sectPr>
          <w:type w:val="continuous"/>
          <w:pgSz w:w="9640" w:h="13610"/>
          <w:pgMar w:header="1148" w:footer="2068" w:top="1520" w:bottom="2260" w:left="1220" w:right="1220"/>
          <w:cols w:num="2" w:equalWidth="0">
            <w:col w:w="3661" w:space="40"/>
            <w:col w:w="3499"/>
          </w:cols>
        </w:sectPr>
      </w:pPr>
    </w:p>
    <w:p>
      <w:pPr>
        <w:pStyle w:val="BodyText"/>
        <w:spacing w:line="285" w:lineRule="auto"/>
        <w:ind w:left="458" w:right="453"/>
        <w:jc w:val="both"/>
      </w:pPr>
      <w:r>
        <w:rPr>
          <w:color w:val="231F20"/>
        </w:rPr>
        <w:t>production phases of advertising. The objective of this study is to advance the unders- tanding or state of the art of this phenomenon and to provide descriptive examples of applications</w:t>
      </w:r>
      <w:r>
        <w:rPr>
          <w:color w:val="231F20"/>
          <w:spacing w:val="-8"/>
        </w:rPr>
        <w:t> </w:t>
      </w:r>
      <w:r>
        <w:rPr>
          <w:color w:val="231F20"/>
        </w:rPr>
        <w:t>that</w:t>
      </w:r>
      <w:r>
        <w:rPr>
          <w:color w:val="231F20"/>
          <w:spacing w:val="-8"/>
        </w:rPr>
        <w:t> </w:t>
      </w:r>
      <w:r>
        <w:rPr>
          <w:color w:val="231F20"/>
        </w:rPr>
        <w:t>could</w:t>
      </w:r>
      <w:r>
        <w:rPr>
          <w:color w:val="231F20"/>
          <w:spacing w:val="-8"/>
        </w:rPr>
        <w:t> </w:t>
      </w:r>
      <w:r>
        <w:rPr>
          <w:color w:val="231F20"/>
        </w:rPr>
        <w:t>define</w:t>
      </w:r>
      <w:r>
        <w:rPr>
          <w:color w:val="231F20"/>
          <w:spacing w:val="-8"/>
        </w:rPr>
        <w:t> </w:t>
      </w:r>
      <w:r>
        <w:rPr>
          <w:color w:val="231F20"/>
        </w:rPr>
        <w:t>the</w:t>
      </w:r>
      <w:r>
        <w:rPr>
          <w:color w:val="231F20"/>
          <w:spacing w:val="-8"/>
        </w:rPr>
        <w:t> </w:t>
      </w:r>
      <w:r>
        <w:rPr>
          <w:color w:val="231F20"/>
        </w:rPr>
        <w:t>vectors</w:t>
      </w:r>
      <w:r>
        <w:rPr>
          <w:color w:val="231F20"/>
          <w:spacing w:val="-8"/>
        </w:rPr>
        <w:t> </w:t>
      </w:r>
      <w:r>
        <w:rPr>
          <w:color w:val="231F20"/>
        </w:rPr>
        <w:t>of</w:t>
      </w:r>
      <w:r>
        <w:rPr>
          <w:color w:val="231F20"/>
          <w:spacing w:val="14"/>
        </w:rPr>
        <w:t> </w:t>
      </w:r>
      <w:r>
        <w:rPr>
          <w:color w:val="231F20"/>
        </w:rPr>
        <w:t>action</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future</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combination</w:t>
      </w:r>
      <w:r>
        <w:rPr>
          <w:color w:val="231F20"/>
          <w:spacing w:val="-8"/>
        </w:rPr>
        <w:t> </w:t>
      </w:r>
      <w:r>
        <w:rPr>
          <w:color w:val="231F20"/>
        </w:rPr>
        <w:t>of</w:t>
      </w:r>
      <w:r>
        <w:rPr>
          <w:color w:val="231F20"/>
          <w:spacing w:val="14"/>
        </w:rPr>
        <w:t> </w:t>
      </w:r>
      <w:r>
        <w:rPr>
          <w:color w:val="231F20"/>
        </w:rPr>
        <w:t>AI and</w:t>
      </w:r>
      <w:r>
        <w:rPr>
          <w:color w:val="231F20"/>
          <w:spacing w:val="-3"/>
        </w:rPr>
        <w:t> </w:t>
      </w:r>
      <w:r>
        <w:rPr>
          <w:color w:val="231F20"/>
        </w:rPr>
        <w:t>Advertising</w:t>
      </w:r>
      <w:r>
        <w:rPr>
          <w:color w:val="231F20"/>
          <w:spacing w:val="-3"/>
        </w:rPr>
        <w:t> </w:t>
      </w:r>
      <w:r>
        <w:rPr>
          <w:color w:val="231F20"/>
        </w:rPr>
        <w:t>Creativity.</w:t>
      </w:r>
      <w:r>
        <w:rPr>
          <w:color w:val="231F20"/>
          <w:spacing w:val="-3"/>
        </w:rPr>
        <w:t> </w:t>
      </w:r>
      <w:r>
        <w:rPr>
          <w:color w:val="231F20"/>
        </w:rPr>
        <w:t>The</w:t>
      </w:r>
      <w:r>
        <w:rPr>
          <w:color w:val="231F20"/>
          <w:spacing w:val="-3"/>
        </w:rPr>
        <w:t> </w:t>
      </w:r>
      <w:r>
        <w:rPr>
          <w:color w:val="231F20"/>
        </w:rPr>
        <w:t>findings</w:t>
      </w:r>
      <w:r>
        <w:rPr>
          <w:color w:val="231F20"/>
          <w:spacing w:val="-3"/>
        </w:rPr>
        <w:t> </w:t>
      </w:r>
      <w:r>
        <w:rPr>
          <w:color w:val="231F20"/>
        </w:rPr>
        <w:t>of</w:t>
      </w:r>
      <w:r>
        <w:rPr>
          <w:color w:val="231F20"/>
          <w:spacing w:val="19"/>
        </w:rPr>
        <w:t> </w:t>
      </w:r>
      <w:r>
        <w:rPr>
          <w:color w:val="231F20"/>
        </w:rPr>
        <w:t>this</w:t>
      </w:r>
      <w:r>
        <w:rPr>
          <w:color w:val="231F20"/>
          <w:spacing w:val="-3"/>
        </w:rPr>
        <w:t> </w:t>
      </w:r>
      <w:r>
        <w:rPr>
          <w:color w:val="231F20"/>
        </w:rPr>
        <w:t>study</w:t>
      </w:r>
      <w:r>
        <w:rPr>
          <w:color w:val="231F20"/>
          <w:spacing w:val="-3"/>
        </w:rPr>
        <w:t> </w:t>
      </w:r>
      <w:r>
        <w:rPr>
          <w:color w:val="231F20"/>
        </w:rPr>
        <w:t>indicate</w:t>
      </w:r>
      <w:r>
        <w:rPr>
          <w:color w:val="231F20"/>
          <w:spacing w:val="-3"/>
        </w:rPr>
        <w:t> </w:t>
      </w:r>
      <w:r>
        <w:rPr>
          <w:color w:val="231F20"/>
        </w:rPr>
        <w:t>that,</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one</w:t>
      </w:r>
      <w:r>
        <w:rPr>
          <w:color w:val="231F20"/>
          <w:spacing w:val="-3"/>
        </w:rPr>
        <w:t> </w:t>
      </w:r>
      <w:r>
        <w:rPr>
          <w:color w:val="231F20"/>
        </w:rPr>
        <w:t>hand,</w:t>
      </w:r>
      <w:r>
        <w:rPr>
          <w:color w:val="231F20"/>
          <w:spacing w:val="-3"/>
        </w:rPr>
        <w:t> </w:t>
      </w:r>
      <w:r>
        <w:rPr>
          <w:color w:val="231F20"/>
        </w:rPr>
        <w:t>there is a scarcity of</w:t>
      </w:r>
      <w:r>
        <w:rPr>
          <w:color w:val="231F20"/>
          <w:spacing w:val="29"/>
        </w:rPr>
        <w:t> </w:t>
      </w:r>
      <w:r>
        <w:rPr>
          <w:color w:val="231F20"/>
        </w:rPr>
        <w:t>scientific studies addressing the phenomenon and, on the other hand, the application of</w:t>
      </w:r>
      <w:r>
        <w:rPr>
          <w:color w:val="231F20"/>
          <w:spacing w:val="30"/>
        </w:rPr>
        <w:t> </w:t>
      </w:r>
      <w:r>
        <w:rPr>
          <w:color w:val="231F20"/>
        </w:rPr>
        <w:t>AI to the ideation phase of</w:t>
      </w:r>
      <w:r>
        <w:rPr>
          <w:color w:val="231F20"/>
          <w:spacing w:val="30"/>
        </w:rPr>
        <w:t> </w:t>
      </w:r>
      <w:r>
        <w:rPr>
          <w:color w:val="231F20"/>
        </w:rPr>
        <w:t>advertising appears to be limited to providing creative assistance rather than developing independent work without human intervention. Ultimately,</w:t>
      </w:r>
      <w:r>
        <w:rPr>
          <w:color w:val="231F20"/>
          <w:spacing w:val="-12"/>
        </w:rPr>
        <w:t> </w:t>
      </w:r>
      <w:r>
        <w:rPr>
          <w:color w:val="231F20"/>
        </w:rPr>
        <w:t>we</w:t>
      </w:r>
      <w:r>
        <w:rPr>
          <w:color w:val="231F20"/>
          <w:spacing w:val="-11"/>
        </w:rPr>
        <w:t> </w:t>
      </w:r>
      <w:r>
        <w:rPr>
          <w:color w:val="231F20"/>
        </w:rPr>
        <w:t>can</w:t>
      </w:r>
      <w:r>
        <w:rPr>
          <w:color w:val="231F20"/>
          <w:spacing w:val="-11"/>
        </w:rPr>
        <w:t> </w:t>
      </w:r>
      <w:r>
        <w:rPr>
          <w:color w:val="231F20"/>
        </w:rPr>
        <w:t>conclude</w:t>
      </w:r>
      <w:r>
        <w:rPr>
          <w:color w:val="231F20"/>
          <w:spacing w:val="-11"/>
        </w:rPr>
        <w:t> </w:t>
      </w:r>
      <w:r>
        <w:rPr>
          <w:color w:val="231F20"/>
        </w:rPr>
        <w:t>that</w:t>
      </w:r>
      <w:r>
        <w:rPr>
          <w:color w:val="231F20"/>
          <w:spacing w:val="-12"/>
        </w:rPr>
        <w:t> </w:t>
      </w:r>
      <w:r>
        <w:rPr>
          <w:color w:val="231F20"/>
        </w:rPr>
        <w:t>the</w:t>
      </w:r>
      <w:r>
        <w:rPr>
          <w:color w:val="231F20"/>
          <w:spacing w:val="-11"/>
        </w:rPr>
        <w:t> </w:t>
      </w:r>
      <w:r>
        <w:rPr>
          <w:color w:val="231F20"/>
        </w:rPr>
        <w:t>application</w:t>
      </w:r>
      <w:r>
        <w:rPr>
          <w:color w:val="231F20"/>
          <w:spacing w:val="-11"/>
        </w:rPr>
        <w:t> </w:t>
      </w:r>
      <w:r>
        <w:rPr>
          <w:color w:val="231F20"/>
        </w:rPr>
        <w:t>of</w:t>
      </w:r>
      <w:r>
        <w:rPr>
          <w:color w:val="231F20"/>
          <w:spacing w:val="8"/>
        </w:rPr>
        <w:t> </w:t>
      </w:r>
      <w:r>
        <w:rPr>
          <w:color w:val="231F20"/>
        </w:rPr>
        <w:t>AI</w:t>
      </w:r>
      <w:r>
        <w:rPr>
          <w:color w:val="231F20"/>
          <w:spacing w:val="-12"/>
        </w:rPr>
        <w:t> </w:t>
      </w:r>
      <w:r>
        <w:rPr>
          <w:color w:val="231F20"/>
        </w:rPr>
        <w:t>in</w:t>
      </w:r>
      <w:r>
        <w:rPr>
          <w:color w:val="231F20"/>
          <w:spacing w:val="-11"/>
        </w:rPr>
        <w:t> </w:t>
      </w:r>
      <w:r>
        <w:rPr>
          <w:color w:val="231F20"/>
        </w:rPr>
        <w:t>advertising</w:t>
      </w:r>
      <w:r>
        <w:rPr>
          <w:color w:val="231F20"/>
          <w:spacing w:val="-11"/>
        </w:rPr>
        <w:t> </w:t>
      </w:r>
      <w:r>
        <w:rPr>
          <w:color w:val="231F20"/>
        </w:rPr>
        <w:t>creativity</w:t>
      </w:r>
      <w:r>
        <w:rPr>
          <w:color w:val="231F20"/>
          <w:spacing w:val="-11"/>
        </w:rPr>
        <w:t> </w:t>
      </w:r>
      <w:r>
        <w:rPr>
          <w:color w:val="231F20"/>
        </w:rPr>
        <w:t>is</w:t>
      </w:r>
      <w:r>
        <w:rPr>
          <w:color w:val="231F20"/>
          <w:spacing w:val="-12"/>
        </w:rPr>
        <w:t> </w:t>
      </w:r>
      <w:r>
        <w:rPr>
          <w:color w:val="231F20"/>
        </w:rPr>
        <w:t>still</w:t>
      </w:r>
      <w:r>
        <w:rPr>
          <w:color w:val="231F20"/>
          <w:spacing w:val="-11"/>
        </w:rPr>
        <w:t> </w:t>
      </w:r>
      <w:r>
        <w:rPr>
          <w:color w:val="231F20"/>
        </w:rPr>
        <w:t>limited to anecdotal cases.</w:t>
      </w:r>
    </w:p>
    <w:p>
      <w:pPr>
        <w:pStyle w:val="BodyText"/>
        <w:rPr>
          <w:sz w:val="20"/>
        </w:rPr>
      </w:pPr>
    </w:p>
    <w:p>
      <w:pPr>
        <w:pStyle w:val="BodyText"/>
        <w:rPr>
          <w:sz w:val="20"/>
        </w:rPr>
      </w:pPr>
    </w:p>
    <w:p>
      <w:pPr>
        <w:pStyle w:val="BodyText"/>
        <w:rPr>
          <w:sz w:val="20"/>
        </w:rPr>
      </w:pPr>
    </w:p>
    <w:p>
      <w:pPr>
        <w:pStyle w:val="BodyText"/>
        <w:spacing w:before="4"/>
      </w:pPr>
      <w:r>
        <w:rPr/>
        <mc:AlternateContent>
          <mc:Choice Requires="wps">
            <w:drawing>
              <wp:anchor distT="0" distB="0" distL="0" distR="0" allowOverlap="1" layoutInCell="1" locked="0" behindDoc="1" simplePos="0" relativeHeight="487589888">
                <wp:simplePos x="0" y="0"/>
                <wp:positionH relativeFrom="page">
                  <wp:posOffset>1065599</wp:posOffset>
                </wp:positionH>
                <wp:positionV relativeFrom="paragraph">
                  <wp:posOffset>146672</wp:posOffset>
                </wp:positionV>
                <wp:extent cx="398907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3989070" cy="1270"/>
                        </a:xfrm>
                        <a:custGeom>
                          <a:avLst/>
                          <a:gdLst/>
                          <a:ahLst/>
                          <a:cxnLst/>
                          <a:rect l="l" t="t" r="r" b="b"/>
                          <a:pathLst>
                            <a:path w="3989070" h="0">
                              <a:moveTo>
                                <a:pt x="0" y="0"/>
                              </a:moveTo>
                              <a:lnTo>
                                <a:pt x="3988803" y="0"/>
                              </a:lnTo>
                            </a:path>
                          </a:pathLst>
                        </a:custGeom>
                        <a:ln w="12700">
                          <a:solidFill>
                            <a:srgbClr val="808080"/>
                          </a:solidFill>
                          <a:prstDash val="solid"/>
                        </a:ln>
                      </wps:spPr>
                      <wps:bodyPr wrap="square" lIns="0" tIns="0" rIns="0" bIns="0" rtlCol="0">
                        <a:prstTxWarp prst="textNoShape">
                          <a:avLst/>
                        </a:prstTxWarp>
                        <a:noAutofit/>
                      </wps:bodyPr>
                    </wps:wsp>
                  </a:graphicData>
                </a:graphic>
              </wp:anchor>
            </w:drawing>
          </mc:Choice>
          <mc:Fallback>
            <w:pict>
              <v:shape style="position:absolute;margin-left:83.905502pt;margin-top:11.548985pt;width:314.1pt;height:.1pt;mso-position-horizontal-relative:page;mso-position-vertical-relative:paragraph;z-index:-15726592;mso-wrap-distance-left:0;mso-wrap-distance-right:0" id="docshape7" coordorigin="1678,231" coordsize="6282,0" path="m1678,231l7960,231e" filled="false" stroked="true" strokeweight="1pt" strokecolor="#808080">
                <v:path arrowok="t"/>
                <v:stroke dashstyle="solid"/>
                <w10:wrap type="topAndBottom"/>
              </v:shape>
            </w:pict>
          </mc:Fallback>
        </mc:AlternateContent>
      </w:r>
    </w:p>
    <w:p>
      <w:pPr>
        <w:pStyle w:val="BodyText"/>
        <w:spacing w:before="9"/>
        <w:rPr>
          <w:sz w:val="8"/>
        </w:rPr>
      </w:pPr>
    </w:p>
    <w:p>
      <w:pPr>
        <w:spacing w:before="100"/>
        <w:ind w:left="458" w:right="0" w:firstLine="0"/>
        <w:jc w:val="left"/>
        <w:rPr>
          <w:b/>
          <w:sz w:val="16"/>
        </w:rPr>
      </w:pPr>
      <w:r>
        <w:rPr>
          <w:b/>
          <w:color w:val="231F20"/>
          <w:sz w:val="16"/>
        </w:rPr>
        <w:t>How</w:t>
      </w:r>
      <w:r>
        <w:rPr>
          <w:b/>
          <w:color w:val="231F20"/>
          <w:spacing w:val="-2"/>
          <w:sz w:val="16"/>
        </w:rPr>
        <w:t> </w:t>
      </w:r>
      <w:r>
        <w:rPr>
          <w:b/>
          <w:color w:val="231F20"/>
          <w:sz w:val="16"/>
        </w:rPr>
        <w:t>to cite</w:t>
      </w:r>
      <w:r>
        <w:rPr>
          <w:b/>
          <w:color w:val="231F20"/>
          <w:spacing w:val="-1"/>
          <w:sz w:val="16"/>
        </w:rPr>
        <w:t> </w:t>
      </w:r>
      <w:r>
        <w:rPr>
          <w:b/>
          <w:color w:val="231F20"/>
          <w:sz w:val="16"/>
        </w:rPr>
        <w:t>this </w:t>
      </w:r>
      <w:r>
        <w:rPr>
          <w:b/>
          <w:color w:val="231F20"/>
          <w:spacing w:val="-2"/>
          <w:sz w:val="16"/>
        </w:rPr>
        <w:t>text:</w:t>
      </w:r>
    </w:p>
    <w:p>
      <w:pPr>
        <w:spacing w:after="0"/>
        <w:jc w:val="left"/>
        <w:rPr>
          <w:sz w:val="16"/>
        </w:rPr>
        <w:sectPr>
          <w:type w:val="continuous"/>
          <w:pgSz w:w="9640" w:h="13610"/>
          <w:pgMar w:header="1148" w:footer="2068" w:top="1520" w:bottom="2260" w:left="1220" w:right="1220"/>
        </w:sectPr>
      </w:pPr>
    </w:p>
    <w:p>
      <w:pPr>
        <w:pStyle w:val="Heading2"/>
        <w:numPr>
          <w:ilvl w:val="0"/>
          <w:numId w:val="3"/>
        </w:numPr>
        <w:tabs>
          <w:tab w:pos="724" w:val="left" w:leader="none"/>
        </w:tabs>
        <w:spacing w:line="240" w:lineRule="auto" w:before="85" w:after="0"/>
        <w:ind w:left="724" w:right="0" w:hanging="266"/>
        <w:jc w:val="left"/>
        <w:rPr>
          <w:color w:val="98361E"/>
        </w:rPr>
      </w:pPr>
      <w:r>
        <w:rPr>
          <w:color w:val="98361E"/>
          <w:spacing w:val="-2"/>
        </w:rPr>
        <w:t>Introducción</w:t>
      </w:r>
    </w:p>
    <w:p>
      <w:pPr>
        <w:pStyle w:val="BodyText"/>
        <w:spacing w:before="6"/>
        <w:rPr>
          <w:rFonts w:ascii="Arial"/>
          <w:sz w:val="32"/>
        </w:rPr>
      </w:pPr>
    </w:p>
    <w:p>
      <w:pPr>
        <w:pStyle w:val="BodyText"/>
        <w:spacing w:line="285" w:lineRule="auto"/>
        <w:ind w:left="458" w:right="454"/>
        <w:jc w:val="both"/>
      </w:pPr>
      <w:r>
        <w:rPr>
          <w:color w:val="231F20"/>
        </w:rPr>
        <w:t>La inteligencia artificial (IA) se define como aquella labor que es capaz de sintetizar y au- tomatizar tareas intelectuales y es, por lo tanto, potencialmente relevante para cualquier ámbito de la actividad intelectual humana (Russell y Norvig, 2008). Los propios autores destacan que desde mediados del siglo XX son numerosos los intentos realizados para tratar de definir la actividad, estas definiciones se organizan en torno a cuatro grandes orientaciones: sistemas que piensan como humanos, sistemas que actúan como humanos, sistemas</w:t>
      </w:r>
      <w:r>
        <w:rPr>
          <w:color w:val="231F20"/>
          <w:spacing w:val="-12"/>
        </w:rPr>
        <w:t> </w:t>
      </w:r>
      <w:r>
        <w:rPr>
          <w:color w:val="231F20"/>
        </w:rPr>
        <w:t>que</w:t>
      </w:r>
      <w:r>
        <w:rPr>
          <w:color w:val="231F20"/>
          <w:spacing w:val="-11"/>
        </w:rPr>
        <w:t> </w:t>
      </w:r>
      <w:r>
        <w:rPr>
          <w:color w:val="231F20"/>
        </w:rPr>
        <w:t>piensan</w:t>
      </w:r>
      <w:r>
        <w:rPr>
          <w:color w:val="231F20"/>
          <w:spacing w:val="-11"/>
        </w:rPr>
        <w:t> </w:t>
      </w:r>
      <w:r>
        <w:rPr>
          <w:color w:val="231F20"/>
        </w:rPr>
        <w:t>racionalmente</w:t>
      </w:r>
      <w:r>
        <w:rPr>
          <w:color w:val="231F20"/>
          <w:spacing w:val="-11"/>
        </w:rPr>
        <w:t> </w:t>
      </w:r>
      <w:r>
        <w:rPr>
          <w:color w:val="231F20"/>
        </w:rPr>
        <w:t>y</w:t>
      </w:r>
      <w:r>
        <w:rPr>
          <w:color w:val="231F20"/>
          <w:spacing w:val="-12"/>
        </w:rPr>
        <w:t> </w:t>
      </w:r>
      <w:r>
        <w:rPr>
          <w:color w:val="231F20"/>
        </w:rPr>
        <w:t>sistemas</w:t>
      </w:r>
      <w:r>
        <w:rPr>
          <w:color w:val="231F20"/>
          <w:spacing w:val="-11"/>
        </w:rPr>
        <w:t> </w:t>
      </w:r>
      <w:r>
        <w:rPr>
          <w:color w:val="231F20"/>
        </w:rPr>
        <w:t>que</w:t>
      </w:r>
      <w:r>
        <w:rPr>
          <w:color w:val="231F20"/>
          <w:spacing w:val="-11"/>
        </w:rPr>
        <w:t> </w:t>
      </w:r>
      <w:r>
        <w:rPr>
          <w:color w:val="231F20"/>
        </w:rPr>
        <w:t>actúan</w:t>
      </w:r>
      <w:r>
        <w:rPr>
          <w:color w:val="231F20"/>
          <w:spacing w:val="-11"/>
        </w:rPr>
        <w:t> </w:t>
      </w:r>
      <w:r>
        <w:rPr>
          <w:color w:val="231F20"/>
        </w:rPr>
        <w:t>racionalmente.</w:t>
      </w:r>
      <w:r>
        <w:rPr>
          <w:color w:val="231F20"/>
          <w:spacing w:val="-12"/>
        </w:rPr>
        <w:t> </w:t>
      </w:r>
      <w:r>
        <w:rPr>
          <w:color w:val="231F20"/>
        </w:rPr>
        <w:t>En</w:t>
      </w:r>
      <w:r>
        <w:rPr>
          <w:color w:val="231F20"/>
          <w:spacing w:val="-11"/>
        </w:rPr>
        <w:t> </w:t>
      </w:r>
      <w:r>
        <w:rPr>
          <w:color w:val="231F20"/>
        </w:rPr>
        <w:t>un</w:t>
      </w:r>
      <w:r>
        <w:rPr>
          <w:color w:val="231F20"/>
          <w:spacing w:val="-11"/>
        </w:rPr>
        <w:t> </w:t>
      </w:r>
      <w:r>
        <w:rPr>
          <w:color w:val="231F20"/>
        </w:rPr>
        <w:t>intento</w:t>
      </w:r>
      <w:r>
        <w:rPr>
          <w:color w:val="231F20"/>
          <w:spacing w:val="-11"/>
        </w:rPr>
        <w:t> </w:t>
      </w:r>
      <w:r>
        <w:rPr>
          <w:color w:val="231F20"/>
        </w:rPr>
        <w:t>por establecer</w:t>
      </w:r>
      <w:r>
        <w:rPr>
          <w:color w:val="231F20"/>
          <w:spacing w:val="-8"/>
        </w:rPr>
        <w:t> </w:t>
      </w:r>
      <w:r>
        <w:rPr>
          <w:color w:val="231F20"/>
        </w:rPr>
        <w:t>un</w:t>
      </w:r>
      <w:r>
        <w:rPr>
          <w:color w:val="231F20"/>
          <w:spacing w:val="-7"/>
        </w:rPr>
        <w:t> </w:t>
      </w:r>
      <w:r>
        <w:rPr>
          <w:color w:val="231F20"/>
        </w:rPr>
        <w:t>estado</w:t>
      </w:r>
      <w:r>
        <w:rPr>
          <w:color w:val="231F20"/>
          <w:spacing w:val="-7"/>
        </w:rPr>
        <w:t> </w:t>
      </w:r>
      <w:r>
        <w:rPr>
          <w:color w:val="231F20"/>
        </w:rPr>
        <w:t>del</w:t>
      </w:r>
      <w:r>
        <w:rPr>
          <w:color w:val="231F20"/>
          <w:spacing w:val="-8"/>
        </w:rPr>
        <w:t> </w:t>
      </w:r>
      <w:r>
        <w:rPr>
          <w:color w:val="231F20"/>
        </w:rPr>
        <w:t>arte</w:t>
      </w:r>
      <w:r>
        <w:rPr>
          <w:color w:val="231F20"/>
          <w:spacing w:val="-8"/>
        </w:rPr>
        <w:t> </w:t>
      </w:r>
      <w:r>
        <w:rPr>
          <w:color w:val="231F20"/>
        </w:rPr>
        <w:t>sobre</w:t>
      </w:r>
      <w:r>
        <w:rPr>
          <w:color w:val="231F20"/>
          <w:spacing w:val="-7"/>
        </w:rPr>
        <w:t> </w:t>
      </w:r>
      <w:r>
        <w:rPr>
          <w:color w:val="231F20"/>
        </w:rPr>
        <w:t>la</w:t>
      </w:r>
      <w:r>
        <w:rPr>
          <w:color w:val="231F20"/>
          <w:spacing w:val="-7"/>
        </w:rPr>
        <w:t> </w:t>
      </w:r>
      <w:r>
        <w:rPr>
          <w:color w:val="231F20"/>
        </w:rPr>
        <w:t>IA</w:t>
      </w:r>
      <w:r>
        <w:rPr>
          <w:color w:val="231F20"/>
          <w:spacing w:val="-7"/>
        </w:rPr>
        <w:t> </w:t>
      </w:r>
      <w:r>
        <w:rPr>
          <w:color w:val="231F20"/>
        </w:rPr>
        <w:t>podemos</w:t>
      </w:r>
      <w:r>
        <w:rPr>
          <w:color w:val="231F20"/>
          <w:spacing w:val="-7"/>
        </w:rPr>
        <w:t> </w:t>
      </w:r>
      <w:r>
        <w:rPr>
          <w:color w:val="231F20"/>
        </w:rPr>
        <w:t>concretar</w:t>
      </w:r>
      <w:r>
        <w:rPr>
          <w:color w:val="231F20"/>
          <w:spacing w:val="-8"/>
        </w:rPr>
        <w:t> </w:t>
      </w:r>
      <w:r>
        <w:rPr>
          <w:color w:val="231F20"/>
        </w:rPr>
        <w:t>las</w:t>
      </w:r>
      <w:r>
        <w:rPr>
          <w:color w:val="231F20"/>
          <w:spacing w:val="-7"/>
        </w:rPr>
        <w:t> </w:t>
      </w:r>
      <w:r>
        <w:rPr>
          <w:color w:val="231F20"/>
        </w:rPr>
        <w:t>siguientes</w:t>
      </w:r>
      <w:r>
        <w:rPr>
          <w:color w:val="231F20"/>
          <w:spacing w:val="-8"/>
        </w:rPr>
        <w:t> </w:t>
      </w:r>
      <w:r>
        <w:rPr>
          <w:color w:val="231F20"/>
        </w:rPr>
        <w:t>aplicaciones:</w:t>
      </w:r>
      <w:r>
        <w:rPr>
          <w:color w:val="231F20"/>
          <w:spacing w:val="-8"/>
        </w:rPr>
        <w:t> </w:t>
      </w:r>
      <w:r>
        <w:rPr>
          <w:color w:val="231F20"/>
        </w:rPr>
        <w:t>pla- nificación</w:t>
      </w:r>
      <w:r>
        <w:rPr>
          <w:color w:val="231F20"/>
          <w:spacing w:val="-4"/>
        </w:rPr>
        <w:t> </w:t>
      </w:r>
      <w:r>
        <w:rPr>
          <w:color w:val="231F20"/>
        </w:rPr>
        <w:t>autónoma,</w:t>
      </w:r>
      <w:r>
        <w:rPr>
          <w:color w:val="231F20"/>
          <w:spacing w:val="-4"/>
        </w:rPr>
        <w:t> </w:t>
      </w:r>
      <w:r>
        <w:rPr>
          <w:color w:val="231F20"/>
        </w:rPr>
        <w:t>juegos,</w:t>
      </w:r>
      <w:r>
        <w:rPr>
          <w:color w:val="231F20"/>
          <w:spacing w:val="-4"/>
        </w:rPr>
        <w:t> </w:t>
      </w:r>
      <w:r>
        <w:rPr>
          <w:color w:val="231F20"/>
        </w:rPr>
        <w:t>control</w:t>
      </w:r>
      <w:r>
        <w:rPr>
          <w:color w:val="231F20"/>
          <w:spacing w:val="-4"/>
        </w:rPr>
        <w:t> </w:t>
      </w:r>
      <w:r>
        <w:rPr>
          <w:color w:val="231F20"/>
        </w:rPr>
        <w:t>autónomo,</w:t>
      </w:r>
      <w:r>
        <w:rPr>
          <w:color w:val="231F20"/>
          <w:spacing w:val="-4"/>
        </w:rPr>
        <w:t> </w:t>
      </w:r>
      <w:r>
        <w:rPr>
          <w:color w:val="231F20"/>
        </w:rPr>
        <w:t>diagnosis,</w:t>
      </w:r>
      <w:r>
        <w:rPr>
          <w:color w:val="231F20"/>
          <w:spacing w:val="-4"/>
        </w:rPr>
        <w:t> </w:t>
      </w:r>
      <w:r>
        <w:rPr>
          <w:color w:val="231F20"/>
        </w:rPr>
        <w:t>planificación</w:t>
      </w:r>
      <w:r>
        <w:rPr>
          <w:color w:val="231F20"/>
          <w:spacing w:val="-4"/>
        </w:rPr>
        <w:t> </w:t>
      </w:r>
      <w:r>
        <w:rPr>
          <w:color w:val="231F20"/>
        </w:rPr>
        <w:t>logística,</w:t>
      </w:r>
      <w:r>
        <w:rPr>
          <w:color w:val="231F20"/>
          <w:spacing w:val="-4"/>
        </w:rPr>
        <w:t> </w:t>
      </w:r>
      <w:r>
        <w:rPr>
          <w:color w:val="231F20"/>
        </w:rPr>
        <w:t>robótica y</w:t>
      </w:r>
      <w:r>
        <w:rPr>
          <w:color w:val="231F20"/>
          <w:spacing w:val="-8"/>
        </w:rPr>
        <w:t> </w:t>
      </w:r>
      <w:r>
        <w:rPr>
          <w:color w:val="231F20"/>
        </w:rPr>
        <w:t>procesamiento</w:t>
      </w:r>
      <w:r>
        <w:rPr>
          <w:color w:val="231F20"/>
          <w:spacing w:val="-7"/>
        </w:rPr>
        <w:t> </w:t>
      </w:r>
      <w:r>
        <w:rPr>
          <w:color w:val="231F20"/>
        </w:rPr>
        <w:t>de</w:t>
      </w:r>
      <w:r>
        <w:rPr>
          <w:color w:val="231F20"/>
          <w:spacing w:val="-7"/>
        </w:rPr>
        <w:t> </w:t>
      </w:r>
      <w:r>
        <w:rPr>
          <w:color w:val="231F20"/>
        </w:rPr>
        <w:t>lenguaje</w:t>
      </w:r>
      <w:r>
        <w:rPr>
          <w:color w:val="231F20"/>
          <w:spacing w:val="-7"/>
        </w:rPr>
        <w:t> </w:t>
      </w:r>
      <w:r>
        <w:rPr>
          <w:color w:val="231F20"/>
        </w:rPr>
        <w:t>y</w:t>
      </w:r>
      <w:r>
        <w:rPr>
          <w:color w:val="231F20"/>
          <w:spacing w:val="-8"/>
        </w:rPr>
        <w:t> </w:t>
      </w:r>
      <w:r>
        <w:rPr>
          <w:color w:val="231F20"/>
        </w:rPr>
        <w:t>resolución</w:t>
      </w:r>
      <w:r>
        <w:rPr>
          <w:color w:val="231F20"/>
          <w:spacing w:val="-7"/>
        </w:rPr>
        <w:t> </w:t>
      </w:r>
      <w:r>
        <w:rPr>
          <w:color w:val="231F20"/>
        </w:rPr>
        <w:t>de</w:t>
      </w:r>
      <w:r>
        <w:rPr>
          <w:color w:val="231F20"/>
          <w:spacing w:val="-7"/>
        </w:rPr>
        <w:t> </w:t>
      </w:r>
      <w:r>
        <w:rPr>
          <w:color w:val="231F20"/>
        </w:rPr>
        <w:t>problemas</w:t>
      </w:r>
      <w:r>
        <w:rPr>
          <w:color w:val="231F20"/>
          <w:spacing w:val="-7"/>
        </w:rPr>
        <w:t> </w:t>
      </w:r>
      <w:r>
        <w:rPr>
          <w:color w:val="231F20"/>
        </w:rPr>
        <w:t>(Russell</w:t>
      </w:r>
      <w:r>
        <w:rPr>
          <w:color w:val="231F20"/>
          <w:spacing w:val="-8"/>
        </w:rPr>
        <w:t> </w:t>
      </w:r>
      <w:r>
        <w:rPr>
          <w:color w:val="231F20"/>
        </w:rPr>
        <w:t>y</w:t>
      </w:r>
      <w:r>
        <w:rPr>
          <w:color w:val="231F20"/>
          <w:spacing w:val="-7"/>
        </w:rPr>
        <w:t> </w:t>
      </w:r>
      <w:r>
        <w:rPr>
          <w:color w:val="231F20"/>
        </w:rPr>
        <w:t>Norvig,</w:t>
      </w:r>
      <w:r>
        <w:rPr>
          <w:color w:val="231F20"/>
          <w:spacing w:val="-7"/>
        </w:rPr>
        <w:t> </w:t>
      </w:r>
      <w:r>
        <w:rPr>
          <w:color w:val="231F20"/>
        </w:rPr>
        <w:t>2008,</w:t>
      </w:r>
      <w:r>
        <w:rPr>
          <w:color w:val="231F20"/>
          <w:spacing w:val="-7"/>
        </w:rPr>
        <w:t> </w:t>
      </w:r>
      <w:r>
        <w:rPr>
          <w:color w:val="231F20"/>
        </w:rPr>
        <w:t>pp.</w:t>
      </w:r>
      <w:r>
        <w:rPr>
          <w:color w:val="231F20"/>
          <w:spacing w:val="-7"/>
        </w:rPr>
        <w:t> </w:t>
      </w:r>
      <w:r>
        <w:rPr>
          <w:color w:val="231F20"/>
        </w:rPr>
        <w:t>32-</w:t>
      </w:r>
      <w:r>
        <w:rPr>
          <w:color w:val="231F20"/>
          <w:spacing w:val="-4"/>
        </w:rPr>
        <w:t>33).</w:t>
      </w:r>
    </w:p>
    <w:p>
      <w:pPr>
        <w:pStyle w:val="BodyText"/>
        <w:spacing w:before="4"/>
        <w:rPr>
          <w:sz w:val="29"/>
        </w:rPr>
      </w:pPr>
    </w:p>
    <w:p>
      <w:pPr>
        <w:pStyle w:val="BodyText"/>
        <w:spacing w:line="285" w:lineRule="auto"/>
        <w:ind w:left="458" w:right="455"/>
        <w:jc w:val="both"/>
      </w:pPr>
      <w:r>
        <w:rPr>
          <w:color w:val="231F20"/>
        </w:rPr>
        <w:t>Ante la expansión exponencial de la IA durante los últimos años, el Parlamento Europeo (2019)</w:t>
      </w:r>
      <w:r>
        <w:rPr>
          <w:color w:val="231F20"/>
          <w:spacing w:val="-5"/>
        </w:rPr>
        <w:t> </w:t>
      </w:r>
      <w:r>
        <w:rPr>
          <w:color w:val="231F20"/>
        </w:rPr>
        <w:t>dictó</w:t>
      </w:r>
      <w:r>
        <w:rPr>
          <w:color w:val="231F20"/>
          <w:spacing w:val="-5"/>
        </w:rPr>
        <w:t> </w:t>
      </w:r>
      <w:r>
        <w:rPr>
          <w:color w:val="231F20"/>
        </w:rPr>
        <w:t>una</w:t>
      </w:r>
      <w:r>
        <w:rPr>
          <w:color w:val="231F20"/>
          <w:spacing w:val="-5"/>
        </w:rPr>
        <w:t> </w:t>
      </w:r>
      <w:r>
        <w:rPr>
          <w:color w:val="231F20"/>
        </w:rPr>
        <w:t>resolución</w:t>
      </w:r>
      <w:r>
        <w:rPr>
          <w:color w:val="231F20"/>
          <w:spacing w:val="-5"/>
        </w:rPr>
        <w:t> </w:t>
      </w:r>
      <w:r>
        <w:rPr>
          <w:color w:val="231F20"/>
        </w:rPr>
        <w:t>en</w:t>
      </w:r>
      <w:r>
        <w:rPr>
          <w:color w:val="231F20"/>
          <w:spacing w:val="-5"/>
        </w:rPr>
        <w:t> </w:t>
      </w:r>
      <w:r>
        <w:rPr>
          <w:color w:val="231F20"/>
        </w:rPr>
        <w:t>febrero</w:t>
      </w:r>
      <w:r>
        <w:rPr>
          <w:color w:val="231F20"/>
          <w:spacing w:val="-5"/>
        </w:rPr>
        <w:t> </w:t>
      </w:r>
      <w:r>
        <w:rPr>
          <w:color w:val="231F20"/>
        </w:rPr>
        <w:t>de</w:t>
      </w:r>
      <w:r>
        <w:rPr>
          <w:color w:val="231F20"/>
          <w:spacing w:val="-5"/>
        </w:rPr>
        <w:t> </w:t>
      </w:r>
      <w:r>
        <w:rPr>
          <w:color w:val="231F20"/>
        </w:rPr>
        <w:t>2019</w:t>
      </w:r>
      <w:r>
        <w:rPr>
          <w:color w:val="231F20"/>
          <w:spacing w:val="-5"/>
        </w:rPr>
        <w:t> </w:t>
      </w:r>
      <w:r>
        <w:rPr>
          <w:color w:val="231F20"/>
        </w:rPr>
        <w:t>sobre</w:t>
      </w:r>
      <w:r>
        <w:rPr>
          <w:color w:val="231F20"/>
          <w:spacing w:val="-5"/>
        </w:rPr>
        <w:t> </w:t>
      </w:r>
      <w:r>
        <w:rPr>
          <w:color w:val="231F20"/>
        </w:rPr>
        <w:t>una</w:t>
      </w:r>
      <w:r>
        <w:rPr>
          <w:color w:val="231F20"/>
          <w:spacing w:val="-5"/>
        </w:rPr>
        <w:t> </w:t>
      </w:r>
      <w:r>
        <w:rPr>
          <w:color w:val="231F20"/>
        </w:rPr>
        <w:t>política</w:t>
      </w:r>
      <w:r>
        <w:rPr>
          <w:color w:val="231F20"/>
          <w:spacing w:val="-5"/>
        </w:rPr>
        <w:t> </w:t>
      </w:r>
      <w:r>
        <w:rPr>
          <w:color w:val="231F20"/>
        </w:rPr>
        <w:t>industrial</w:t>
      </w:r>
      <w:r>
        <w:rPr>
          <w:color w:val="231F20"/>
          <w:spacing w:val="-5"/>
        </w:rPr>
        <w:t> </w:t>
      </w:r>
      <w:r>
        <w:rPr>
          <w:color w:val="231F20"/>
        </w:rPr>
        <w:t>global</w:t>
      </w:r>
      <w:r>
        <w:rPr>
          <w:color w:val="231F20"/>
          <w:spacing w:val="-5"/>
        </w:rPr>
        <w:t> </w:t>
      </w:r>
      <w:r>
        <w:rPr>
          <w:color w:val="231F20"/>
        </w:rPr>
        <w:t>europea en materia de inteligencia artificial y robótica. El texto puso en evidencia el papel esencial que estaba tomando en la transformación digital de la sociedad. La Comisión Europea (2020) definió la IA como la capacidad que presenta una máquina para imitar algunas de las características propias de la inteligencia del ser humano como son el aprendizaje, el razonamiento</w:t>
      </w:r>
      <w:r>
        <w:rPr>
          <w:color w:val="231F20"/>
          <w:spacing w:val="-10"/>
        </w:rPr>
        <w:t> </w:t>
      </w:r>
      <w:r>
        <w:rPr>
          <w:color w:val="231F20"/>
        </w:rPr>
        <w:t>o</w:t>
      </w:r>
      <w:r>
        <w:rPr>
          <w:color w:val="231F20"/>
          <w:spacing w:val="-10"/>
        </w:rPr>
        <w:t> </w:t>
      </w:r>
      <w:r>
        <w:rPr>
          <w:color w:val="231F20"/>
        </w:rPr>
        <w:t>la</w:t>
      </w:r>
      <w:r>
        <w:rPr>
          <w:color w:val="231F20"/>
          <w:spacing w:val="-10"/>
        </w:rPr>
        <w:t> </w:t>
      </w:r>
      <w:r>
        <w:rPr>
          <w:color w:val="231F20"/>
        </w:rPr>
        <w:t>creatividad.</w:t>
      </w:r>
      <w:r>
        <w:rPr>
          <w:color w:val="231F20"/>
          <w:spacing w:val="-10"/>
        </w:rPr>
        <w:t> </w:t>
      </w:r>
      <w:r>
        <w:rPr>
          <w:color w:val="231F20"/>
        </w:rPr>
        <w:t>Reconoció,</w:t>
      </w:r>
      <w:r>
        <w:rPr>
          <w:color w:val="231F20"/>
          <w:spacing w:val="-10"/>
        </w:rPr>
        <w:t> </w:t>
      </w:r>
      <w:r>
        <w:rPr>
          <w:color w:val="231F20"/>
        </w:rPr>
        <w:t>además,</w:t>
      </w:r>
      <w:r>
        <w:rPr>
          <w:color w:val="231F20"/>
          <w:spacing w:val="-10"/>
        </w:rPr>
        <w:t> </w:t>
      </w:r>
      <w:r>
        <w:rPr>
          <w:color w:val="231F20"/>
        </w:rPr>
        <w:t>algunos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usos</w:t>
      </w:r>
      <w:r>
        <w:rPr>
          <w:color w:val="231F20"/>
          <w:spacing w:val="-10"/>
        </w:rPr>
        <w:t> </w:t>
      </w:r>
      <w:r>
        <w:rPr>
          <w:color w:val="231F20"/>
        </w:rPr>
        <w:t>más</w:t>
      </w:r>
      <w:r>
        <w:rPr>
          <w:color w:val="231F20"/>
          <w:spacing w:val="-10"/>
        </w:rPr>
        <w:t> </w:t>
      </w:r>
      <w:r>
        <w:rPr>
          <w:color w:val="231F20"/>
        </w:rPr>
        <w:t>frecuentes</w:t>
      </w:r>
      <w:r>
        <w:rPr>
          <w:color w:val="231F20"/>
          <w:spacing w:val="-10"/>
        </w:rPr>
        <w:t> </w:t>
      </w:r>
      <w:r>
        <w:rPr>
          <w:color w:val="231F20"/>
        </w:rPr>
        <w:t>en</w:t>
      </w:r>
      <w:r>
        <w:rPr>
          <w:color w:val="231F20"/>
          <w:spacing w:val="-10"/>
        </w:rPr>
        <w:t> </w:t>
      </w:r>
      <w:r>
        <w:rPr>
          <w:color w:val="231F20"/>
        </w:rPr>
        <w:t>la actualidad como son: asistentes personales o digitales en smartphone o PC, internet de las cosas, compras en línea y publicidad, agricultura y ganadería, y fábricas.</w:t>
      </w:r>
    </w:p>
    <w:p>
      <w:pPr>
        <w:pStyle w:val="BodyText"/>
        <w:spacing w:before="5"/>
        <w:rPr>
          <w:sz w:val="29"/>
        </w:rPr>
      </w:pPr>
    </w:p>
    <w:p>
      <w:pPr>
        <w:pStyle w:val="BodyText"/>
        <w:spacing w:line="285" w:lineRule="auto"/>
        <w:ind w:left="458" w:right="454"/>
        <w:jc w:val="both"/>
      </w:pPr>
      <w:r>
        <w:rPr>
          <w:color w:val="231F20"/>
        </w:rPr>
        <w:t>Según los datos de la plataforma Statista (2023), todo apunta a que el valor de mercado</w:t>
      </w:r>
      <w:r>
        <w:rPr>
          <w:color w:val="231F20"/>
          <w:spacing w:val="80"/>
          <w:w w:val="150"/>
        </w:rPr>
        <w:t> </w:t>
      </w:r>
      <w:r>
        <w:rPr>
          <w:color w:val="231F20"/>
        </w:rPr>
        <w:t>de</w:t>
      </w:r>
      <w:r>
        <w:rPr>
          <w:color w:val="231F20"/>
          <w:spacing w:val="-1"/>
        </w:rPr>
        <w:t> </w:t>
      </w:r>
      <w:r>
        <w:rPr>
          <w:color w:val="231F20"/>
        </w:rPr>
        <w:t>la</w:t>
      </w:r>
      <w:r>
        <w:rPr>
          <w:color w:val="231F20"/>
          <w:spacing w:val="-1"/>
        </w:rPr>
        <w:t> </w:t>
      </w:r>
      <w:r>
        <w:rPr>
          <w:color w:val="231F20"/>
        </w:rPr>
        <w:t>IA</w:t>
      </w:r>
      <w:r>
        <w:rPr>
          <w:color w:val="231F20"/>
          <w:spacing w:val="-1"/>
        </w:rPr>
        <w:t> </w:t>
      </w:r>
      <w:r>
        <w:rPr>
          <w:color w:val="231F20"/>
        </w:rPr>
        <w:t>aumente</w:t>
      </w:r>
      <w:r>
        <w:rPr>
          <w:color w:val="231F20"/>
          <w:spacing w:val="-1"/>
        </w:rPr>
        <w:t> </w:t>
      </w:r>
      <w:r>
        <w:rPr>
          <w:color w:val="231F20"/>
        </w:rPr>
        <w:t>significativamente</w:t>
      </w:r>
      <w:r>
        <w:rPr>
          <w:color w:val="231F20"/>
          <w:spacing w:val="-1"/>
        </w:rPr>
        <w:t> </w:t>
      </w:r>
      <w:r>
        <w:rPr>
          <w:color w:val="231F20"/>
        </w:rPr>
        <w:t>en</w:t>
      </w:r>
      <w:r>
        <w:rPr>
          <w:color w:val="231F20"/>
          <w:spacing w:val="-1"/>
        </w:rPr>
        <w:t> </w:t>
      </w:r>
      <w:r>
        <w:rPr>
          <w:color w:val="231F20"/>
        </w:rPr>
        <w:t>los</w:t>
      </w:r>
      <w:r>
        <w:rPr>
          <w:color w:val="231F20"/>
          <w:spacing w:val="-1"/>
        </w:rPr>
        <w:t> </w:t>
      </w:r>
      <w:r>
        <w:rPr>
          <w:color w:val="231F20"/>
        </w:rPr>
        <w:t>próximos años,</w:t>
      </w:r>
      <w:r>
        <w:rPr>
          <w:color w:val="231F20"/>
          <w:spacing w:val="-1"/>
        </w:rPr>
        <w:t> </w:t>
      </w:r>
      <w:r>
        <w:rPr>
          <w:color w:val="231F20"/>
        </w:rPr>
        <w:t>llegando</w:t>
      </w:r>
      <w:r>
        <w:rPr>
          <w:color w:val="231F20"/>
          <w:spacing w:val="-1"/>
        </w:rPr>
        <w:t> </w:t>
      </w:r>
      <w:r>
        <w:rPr>
          <w:color w:val="231F20"/>
        </w:rPr>
        <w:t>a</w:t>
      </w:r>
      <w:r>
        <w:rPr>
          <w:color w:val="231F20"/>
          <w:spacing w:val="-1"/>
        </w:rPr>
        <w:t> </w:t>
      </w:r>
      <w:r>
        <w:rPr>
          <w:color w:val="231F20"/>
        </w:rPr>
        <w:t>alcanzar</w:t>
      </w:r>
      <w:r>
        <w:rPr>
          <w:color w:val="231F20"/>
          <w:spacing w:val="-1"/>
        </w:rPr>
        <w:t> </w:t>
      </w:r>
      <w:r>
        <w:rPr>
          <w:color w:val="231F20"/>
        </w:rPr>
        <w:t>los</w:t>
      </w:r>
      <w:r>
        <w:rPr>
          <w:color w:val="231F20"/>
          <w:spacing w:val="-1"/>
        </w:rPr>
        <w:t> </w:t>
      </w:r>
      <w:r>
        <w:rPr>
          <w:color w:val="231F20"/>
        </w:rPr>
        <w:t>310.000 millones de dólares en 2026 –un 396% más que en 2020–. La expansión de la IA supone una</w:t>
      </w:r>
      <w:r>
        <w:rPr>
          <w:color w:val="231F20"/>
          <w:spacing w:val="-3"/>
        </w:rPr>
        <w:t> </w:t>
      </w:r>
      <w:r>
        <w:rPr>
          <w:color w:val="231F20"/>
        </w:rPr>
        <w:t>serie</w:t>
      </w:r>
      <w:r>
        <w:rPr>
          <w:color w:val="231F20"/>
          <w:spacing w:val="-3"/>
        </w:rPr>
        <w:t> </w:t>
      </w:r>
      <w:r>
        <w:rPr>
          <w:color w:val="231F20"/>
        </w:rPr>
        <w:t>de</w:t>
      </w:r>
      <w:r>
        <w:rPr>
          <w:color w:val="231F20"/>
          <w:spacing w:val="-3"/>
        </w:rPr>
        <w:t> </w:t>
      </w:r>
      <w:r>
        <w:rPr>
          <w:color w:val="231F20"/>
        </w:rPr>
        <w:t>beneficios</w:t>
      </w:r>
      <w:r>
        <w:rPr>
          <w:color w:val="231F20"/>
          <w:spacing w:val="-3"/>
        </w:rPr>
        <w:t> </w:t>
      </w:r>
      <w:r>
        <w:rPr>
          <w:color w:val="231F20"/>
        </w:rPr>
        <w:t>para</w:t>
      </w:r>
      <w:r>
        <w:rPr>
          <w:color w:val="231F20"/>
          <w:spacing w:val="-3"/>
        </w:rPr>
        <w:t> </w:t>
      </w:r>
      <w:r>
        <w:rPr>
          <w:color w:val="231F20"/>
        </w:rPr>
        <w:t>los</w:t>
      </w:r>
      <w:r>
        <w:rPr>
          <w:color w:val="231F20"/>
          <w:spacing w:val="-3"/>
        </w:rPr>
        <w:t> </w:t>
      </w:r>
      <w:r>
        <w:rPr>
          <w:color w:val="231F20"/>
        </w:rPr>
        <w:t>ciudadanos</w:t>
      </w:r>
      <w:r>
        <w:rPr>
          <w:color w:val="231F20"/>
          <w:spacing w:val="-3"/>
        </w:rPr>
        <w:t> </w:t>
      </w:r>
      <w:r>
        <w:rPr>
          <w:color w:val="231F20"/>
        </w:rPr>
        <w:t>y,</w:t>
      </w:r>
      <w:r>
        <w:rPr>
          <w:color w:val="231F20"/>
          <w:spacing w:val="-3"/>
        </w:rPr>
        <w:t> </w:t>
      </w:r>
      <w:r>
        <w:rPr>
          <w:color w:val="231F20"/>
        </w:rPr>
        <w:t>a</w:t>
      </w:r>
      <w:r>
        <w:rPr>
          <w:color w:val="231F20"/>
          <w:spacing w:val="-3"/>
        </w:rPr>
        <w:t> </w:t>
      </w:r>
      <w:r>
        <w:rPr>
          <w:color w:val="231F20"/>
        </w:rPr>
        <w:t>su</w:t>
      </w:r>
      <w:r>
        <w:rPr>
          <w:color w:val="231F20"/>
          <w:spacing w:val="-3"/>
        </w:rPr>
        <w:t> </w:t>
      </w:r>
      <w:r>
        <w:rPr>
          <w:color w:val="231F20"/>
        </w:rPr>
        <w:t>vez,</w:t>
      </w:r>
      <w:r>
        <w:rPr>
          <w:color w:val="231F20"/>
          <w:spacing w:val="-3"/>
        </w:rPr>
        <w:t> </w:t>
      </w:r>
      <w:r>
        <w:rPr>
          <w:color w:val="231F20"/>
        </w:rPr>
        <w:t>un</w:t>
      </w:r>
      <w:r>
        <w:rPr>
          <w:color w:val="231F20"/>
          <w:spacing w:val="-3"/>
        </w:rPr>
        <w:t> </w:t>
      </w:r>
      <w:r>
        <w:rPr>
          <w:color w:val="231F20"/>
        </w:rPr>
        <w:t>conjunto</w:t>
      </w:r>
      <w:r>
        <w:rPr>
          <w:color w:val="231F20"/>
          <w:spacing w:val="-3"/>
        </w:rPr>
        <w:t> </w:t>
      </w:r>
      <w:r>
        <w:rPr>
          <w:color w:val="231F20"/>
        </w:rPr>
        <w:t>de</w:t>
      </w:r>
      <w:r>
        <w:rPr>
          <w:color w:val="231F20"/>
          <w:spacing w:val="-3"/>
        </w:rPr>
        <w:t> </w:t>
      </w:r>
      <w:r>
        <w:rPr>
          <w:color w:val="231F20"/>
        </w:rPr>
        <w:t>oportunidades</w:t>
      </w:r>
      <w:r>
        <w:rPr>
          <w:color w:val="231F20"/>
          <w:spacing w:val="-3"/>
        </w:rPr>
        <w:t> </w:t>
      </w:r>
      <w:r>
        <w:rPr>
          <w:color w:val="231F20"/>
        </w:rPr>
        <w:t>para las</w:t>
      </w:r>
      <w:r>
        <w:rPr>
          <w:color w:val="231F20"/>
          <w:spacing w:val="-8"/>
        </w:rPr>
        <w:t> </w:t>
      </w:r>
      <w:r>
        <w:rPr>
          <w:color w:val="231F20"/>
        </w:rPr>
        <w:t>empresas.</w:t>
      </w:r>
      <w:r>
        <w:rPr>
          <w:color w:val="231F20"/>
          <w:spacing w:val="-8"/>
        </w:rPr>
        <w:t> </w:t>
      </w:r>
      <w:r>
        <w:rPr>
          <w:color w:val="231F20"/>
        </w:rPr>
        <w:t>Se</w:t>
      </w:r>
      <w:r>
        <w:rPr>
          <w:color w:val="231F20"/>
          <w:spacing w:val="-8"/>
        </w:rPr>
        <w:t> </w:t>
      </w:r>
      <w:r>
        <w:rPr>
          <w:color w:val="231F20"/>
        </w:rPr>
        <w:t>estima</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aumento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productividad</w:t>
      </w:r>
      <w:r>
        <w:rPr>
          <w:color w:val="231F20"/>
          <w:spacing w:val="-8"/>
        </w:rPr>
        <w:t> </w:t>
      </w:r>
      <w:r>
        <w:rPr>
          <w:color w:val="231F20"/>
        </w:rPr>
        <w:t>laboral</w:t>
      </w:r>
      <w:r>
        <w:rPr>
          <w:color w:val="231F20"/>
          <w:spacing w:val="-8"/>
        </w:rPr>
        <w:t> </w:t>
      </w:r>
      <w:r>
        <w:rPr>
          <w:color w:val="231F20"/>
        </w:rPr>
        <w:t>a</w:t>
      </w:r>
      <w:r>
        <w:rPr>
          <w:color w:val="231F20"/>
          <w:spacing w:val="-8"/>
        </w:rPr>
        <w:t> </w:t>
      </w:r>
      <w:r>
        <w:rPr>
          <w:color w:val="231F20"/>
        </w:rPr>
        <w:t>raíz</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IA</w:t>
      </w:r>
      <w:r>
        <w:rPr>
          <w:color w:val="231F20"/>
          <w:spacing w:val="-8"/>
        </w:rPr>
        <w:t> </w:t>
      </w:r>
      <w:r>
        <w:rPr>
          <w:color w:val="231F20"/>
        </w:rPr>
        <w:t>pasará</w:t>
      </w:r>
      <w:r>
        <w:rPr>
          <w:color w:val="231F20"/>
          <w:spacing w:val="-8"/>
        </w:rPr>
        <w:t> </w:t>
      </w:r>
      <w:r>
        <w:rPr>
          <w:color w:val="231F20"/>
        </w:rPr>
        <w:t>del 11%</w:t>
      </w:r>
      <w:r>
        <w:rPr>
          <w:color w:val="231F20"/>
          <w:spacing w:val="-12"/>
        </w:rPr>
        <w:t> </w:t>
      </w:r>
      <w:r>
        <w:rPr>
          <w:color w:val="231F20"/>
        </w:rPr>
        <w:t>al</w:t>
      </w:r>
      <w:r>
        <w:rPr>
          <w:color w:val="231F20"/>
          <w:spacing w:val="-11"/>
        </w:rPr>
        <w:t> </w:t>
      </w:r>
      <w:r>
        <w:rPr>
          <w:color w:val="231F20"/>
        </w:rPr>
        <w:t>37%</w:t>
      </w:r>
      <w:r>
        <w:rPr>
          <w:color w:val="231F20"/>
          <w:spacing w:val="-11"/>
        </w:rPr>
        <w:t> </w:t>
      </w:r>
      <w:r>
        <w:rPr>
          <w:color w:val="231F20"/>
        </w:rPr>
        <w:t>para</w:t>
      </w:r>
      <w:r>
        <w:rPr>
          <w:color w:val="231F20"/>
          <w:spacing w:val="-11"/>
        </w:rPr>
        <w:t> </w:t>
      </w:r>
      <w:r>
        <w:rPr>
          <w:color w:val="231F20"/>
        </w:rPr>
        <w:t>2035.</w:t>
      </w:r>
      <w:r>
        <w:rPr>
          <w:color w:val="231F20"/>
          <w:spacing w:val="-12"/>
        </w:rPr>
        <w:t> </w:t>
      </w:r>
      <w:r>
        <w:rPr>
          <w:color w:val="231F20"/>
        </w:rPr>
        <w:t>Por</w:t>
      </w:r>
      <w:r>
        <w:rPr>
          <w:color w:val="231F20"/>
          <w:spacing w:val="-11"/>
        </w:rPr>
        <w:t> </w:t>
      </w:r>
      <w:r>
        <w:rPr>
          <w:color w:val="231F20"/>
        </w:rPr>
        <w:t>ello,</w:t>
      </w:r>
      <w:r>
        <w:rPr>
          <w:color w:val="231F20"/>
          <w:spacing w:val="-11"/>
        </w:rPr>
        <w:t> </w:t>
      </w:r>
      <w:r>
        <w:rPr>
          <w:color w:val="231F20"/>
        </w:rPr>
        <w:t>también</w:t>
      </w:r>
      <w:r>
        <w:rPr>
          <w:color w:val="231F20"/>
          <w:spacing w:val="-11"/>
        </w:rPr>
        <w:t> </w:t>
      </w:r>
      <w:r>
        <w:rPr>
          <w:color w:val="231F20"/>
        </w:rPr>
        <w:t>se</w:t>
      </w:r>
      <w:r>
        <w:rPr>
          <w:color w:val="231F20"/>
          <w:spacing w:val="-12"/>
        </w:rPr>
        <w:t> </w:t>
      </w:r>
      <w:r>
        <w:rPr>
          <w:color w:val="231F20"/>
        </w:rPr>
        <w:t>están</w:t>
      </w:r>
      <w:r>
        <w:rPr>
          <w:color w:val="231F20"/>
          <w:spacing w:val="-11"/>
        </w:rPr>
        <w:t> </w:t>
      </w:r>
      <w:r>
        <w:rPr>
          <w:color w:val="231F20"/>
        </w:rPr>
        <w:t>valorando</w:t>
      </w:r>
      <w:r>
        <w:rPr>
          <w:color w:val="231F20"/>
          <w:spacing w:val="-11"/>
        </w:rPr>
        <w:t> </w:t>
      </w:r>
      <w:r>
        <w:rPr>
          <w:color w:val="231F20"/>
        </w:rPr>
        <w:t>las</w:t>
      </w:r>
      <w:r>
        <w:rPr>
          <w:color w:val="231F20"/>
          <w:spacing w:val="-11"/>
        </w:rPr>
        <w:t> </w:t>
      </w:r>
      <w:r>
        <w:rPr>
          <w:color w:val="231F20"/>
        </w:rPr>
        <w:t>repercusiones</w:t>
      </w:r>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mercado laboral. Según el Parlamento Europeo (2019), el 14 % de los empleos en los países de la OCDE</w:t>
      </w:r>
      <w:r>
        <w:rPr>
          <w:color w:val="231F20"/>
          <w:spacing w:val="-8"/>
        </w:rPr>
        <w:t> </w:t>
      </w:r>
      <w:r>
        <w:rPr>
          <w:color w:val="231F20"/>
        </w:rPr>
        <w:t>son</w:t>
      </w:r>
      <w:r>
        <w:rPr>
          <w:color w:val="231F20"/>
          <w:spacing w:val="-9"/>
        </w:rPr>
        <w:t> </w:t>
      </w:r>
      <w:r>
        <w:rPr>
          <w:color w:val="231F20"/>
        </w:rPr>
        <w:t>altamente</w:t>
      </w:r>
      <w:r>
        <w:rPr>
          <w:color w:val="231F20"/>
          <w:spacing w:val="-9"/>
        </w:rPr>
        <w:t> </w:t>
      </w:r>
      <w:r>
        <w:rPr>
          <w:color w:val="231F20"/>
        </w:rPr>
        <w:t>automatizables</w:t>
      </w:r>
      <w:r>
        <w:rPr>
          <w:color w:val="231F20"/>
          <w:spacing w:val="-9"/>
        </w:rPr>
        <w:t> </w:t>
      </w:r>
      <w:r>
        <w:rPr>
          <w:color w:val="231F20"/>
        </w:rPr>
        <w:t>y</w:t>
      </w:r>
      <w:r>
        <w:rPr>
          <w:color w:val="231F20"/>
          <w:spacing w:val="-9"/>
        </w:rPr>
        <w:t> </w:t>
      </w:r>
      <w:r>
        <w:rPr>
          <w:color w:val="231F20"/>
        </w:rPr>
        <w:t>un</w:t>
      </w:r>
      <w:r>
        <w:rPr>
          <w:color w:val="231F20"/>
          <w:spacing w:val="-9"/>
        </w:rPr>
        <w:t> </w:t>
      </w:r>
      <w:r>
        <w:rPr>
          <w:color w:val="231F20"/>
        </w:rPr>
        <w:t>32</w:t>
      </w:r>
      <w:r>
        <w:rPr>
          <w:color w:val="231F20"/>
          <w:spacing w:val="-9"/>
        </w:rPr>
        <w:t> </w:t>
      </w:r>
      <w:r>
        <w:rPr>
          <w:color w:val="231F20"/>
        </w:rPr>
        <w:t>%</w:t>
      </w:r>
      <w:r>
        <w:rPr>
          <w:color w:val="231F20"/>
          <w:spacing w:val="-9"/>
        </w:rPr>
        <w:t> </w:t>
      </w:r>
      <w:r>
        <w:rPr>
          <w:color w:val="231F20"/>
        </w:rPr>
        <w:t>podría</w:t>
      </w:r>
      <w:r>
        <w:rPr>
          <w:color w:val="231F20"/>
          <w:spacing w:val="-8"/>
        </w:rPr>
        <w:t> </w:t>
      </w:r>
      <w:r>
        <w:rPr>
          <w:color w:val="231F20"/>
        </w:rPr>
        <w:t>enfrentar</w:t>
      </w:r>
      <w:r>
        <w:rPr>
          <w:color w:val="231F20"/>
          <w:spacing w:val="-9"/>
        </w:rPr>
        <w:t> </w:t>
      </w:r>
      <w:r>
        <w:rPr>
          <w:color w:val="231F20"/>
        </w:rPr>
        <w:t>cambios</w:t>
      </w:r>
      <w:r>
        <w:rPr>
          <w:color w:val="231F20"/>
          <w:spacing w:val="-9"/>
        </w:rPr>
        <w:t> </w:t>
      </w:r>
      <w:r>
        <w:rPr>
          <w:color w:val="231F20"/>
        </w:rPr>
        <w:t>sustanciales.</w:t>
      </w:r>
      <w:r>
        <w:rPr>
          <w:color w:val="231F20"/>
          <w:spacing w:val="-9"/>
        </w:rPr>
        <w:t> </w:t>
      </w:r>
      <w:r>
        <w:rPr>
          <w:color w:val="231F20"/>
        </w:rPr>
        <w:t>Por su</w:t>
      </w:r>
      <w:r>
        <w:rPr>
          <w:color w:val="231F20"/>
          <w:spacing w:val="-8"/>
        </w:rPr>
        <w:t> </w:t>
      </w:r>
      <w:r>
        <w:rPr>
          <w:color w:val="231F20"/>
        </w:rPr>
        <w:t>parte,</w:t>
      </w:r>
      <w:r>
        <w:rPr>
          <w:color w:val="231F20"/>
          <w:spacing w:val="-8"/>
        </w:rPr>
        <w:t> </w:t>
      </w:r>
      <w:r>
        <w:rPr>
          <w:color w:val="231F20"/>
        </w:rPr>
        <w:t>los</w:t>
      </w:r>
      <w:r>
        <w:rPr>
          <w:color w:val="231F20"/>
          <w:spacing w:val="-8"/>
        </w:rPr>
        <w:t> </w:t>
      </w:r>
      <w:r>
        <w:rPr>
          <w:color w:val="231F20"/>
        </w:rPr>
        <w:t>ciudadanos</w:t>
      </w:r>
      <w:r>
        <w:rPr>
          <w:color w:val="231F20"/>
          <w:spacing w:val="-8"/>
        </w:rPr>
        <w:t> </w:t>
      </w:r>
      <w:r>
        <w:rPr>
          <w:color w:val="231F20"/>
        </w:rPr>
        <w:t>podrían</w:t>
      </w:r>
      <w:r>
        <w:rPr>
          <w:color w:val="231F20"/>
          <w:spacing w:val="-7"/>
        </w:rPr>
        <w:t> </w:t>
      </w:r>
      <w:r>
        <w:rPr>
          <w:color w:val="231F20"/>
        </w:rPr>
        <w:t>ver</w:t>
      </w:r>
      <w:r>
        <w:rPr>
          <w:color w:val="231F20"/>
          <w:spacing w:val="-8"/>
        </w:rPr>
        <w:t> </w:t>
      </w:r>
      <w:r>
        <w:rPr>
          <w:color w:val="231F20"/>
        </w:rPr>
        <w:t>mejorados</w:t>
      </w:r>
      <w:r>
        <w:rPr>
          <w:color w:val="231F20"/>
          <w:spacing w:val="-8"/>
        </w:rPr>
        <w:t> </w:t>
      </w:r>
      <w:r>
        <w:rPr>
          <w:color w:val="231F20"/>
        </w:rPr>
        <w:t>aspectos</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atención</w:t>
      </w:r>
      <w:r>
        <w:rPr>
          <w:color w:val="231F20"/>
          <w:spacing w:val="-8"/>
        </w:rPr>
        <w:t> </w:t>
      </w:r>
      <w:r>
        <w:rPr>
          <w:color w:val="231F20"/>
        </w:rPr>
        <w:t>médica,</w:t>
      </w:r>
      <w:r>
        <w:rPr>
          <w:color w:val="231F20"/>
          <w:spacing w:val="-8"/>
        </w:rPr>
        <w:t> </w:t>
      </w:r>
      <w:r>
        <w:rPr>
          <w:color w:val="231F20"/>
        </w:rPr>
        <w:t>el</w:t>
      </w:r>
      <w:r>
        <w:rPr>
          <w:color w:val="231F20"/>
          <w:spacing w:val="-8"/>
        </w:rPr>
        <w:t> </w:t>
      </w:r>
      <w:r>
        <w:rPr>
          <w:color w:val="231F20"/>
        </w:rPr>
        <w:t>trans- porte,</w:t>
      </w:r>
      <w:r>
        <w:rPr>
          <w:color w:val="231F20"/>
          <w:spacing w:val="-6"/>
        </w:rPr>
        <w:t> </w:t>
      </w:r>
      <w:r>
        <w:rPr>
          <w:color w:val="231F20"/>
        </w:rPr>
        <w:t>el</w:t>
      </w:r>
      <w:r>
        <w:rPr>
          <w:color w:val="231F20"/>
          <w:spacing w:val="-7"/>
        </w:rPr>
        <w:t> </w:t>
      </w:r>
      <w:r>
        <w:rPr>
          <w:color w:val="231F20"/>
        </w:rPr>
        <w:t>acceso</w:t>
      </w:r>
      <w:r>
        <w:rPr>
          <w:color w:val="231F20"/>
          <w:spacing w:val="-6"/>
        </w:rPr>
        <w:t> </w:t>
      </w:r>
      <w:r>
        <w:rPr>
          <w:color w:val="231F20"/>
        </w:rPr>
        <w:t>a</w:t>
      </w:r>
      <w:r>
        <w:rPr>
          <w:color w:val="231F20"/>
          <w:spacing w:val="-7"/>
        </w:rPr>
        <w:t> </w:t>
      </w:r>
      <w:r>
        <w:rPr>
          <w:color w:val="231F20"/>
        </w:rPr>
        <w:t>la</w:t>
      </w:r>
      <w:r>
        <w:rPr>
          <w:color w:val="231F20"/>
          <w:spacing w:val="-6"/>
        </w:rPr>
        <w:t> </w:t>
      </w:r>
      <w:r>
        <w:rPr>
          <w:color w:val="231F20"/>
        </w:rPr>
        <w:t>información,</w:t>
      </w:r>
      <w:r>
        <w:rPr>
          <w:color w:val="231F20"/>
          <w:spacing w:val="-7"/>
        </w:rPr>
        <w:t> </w:t>
      </w:r>
      <w:r>
        <w:rPr>
          <w:color w:val="231F20"/>
        </w:rPr>
        <w:t>la</w:t>
      </w:r>
      <w:r>
        <w:rPr>
          <w:color w:val="231F20"/>
          <w:spacing w:val="-6"/>
        </w:rPr>
        <w:t> </w:t>
      </w:r>
      <w:r>
        <w:rPr>
          <w:color w:val="231F20"/>
        </w:rPr>
        <w:t>educación,</w:t>
      </w:r>
      <w:r>
        <w:rPr>
          <w:color w:val="231F20"/>
          <w:spacing w:val="-7"/>
        </w:rPr>
        <w:t> </w:t>
      </w:r>
      <w:r>
        <w:rPr>
          <w:color w:val="231F20"/>
        </w:rPr>
        <w:t>la</w:t>
      </w:r>
      <w:r>
        <w:rPr>
          <w:color w:val="231F20"/>
          <w:spacing w:val="-6"/>
        </w:rPr>
        <w:t> </w:t>
      </w:r>
      <w:r>
        <w:rPr>
          <w:color w:val="231F20"/>
        </w:rPr>
        <w:t>formación</w:t>
      </w:r>
      <w:r>
        <w:rPr>
          <w:color w:val="231F20"/>
          <w:spacing w:val="-7"/>
        </w:rPr>
        <w:t> </w:t>
      </w:r>
      <w:r>
        <w:rPr>
          <w:color w:val="231F20"/>
        </w:rPr>
        <w:t>y</w:t>
      </w:r>
      <w:r>
        <w:rPr>
          <w:color w:val="231F20"/>
          <w:spacing w:val="-6"/>
        </w:rPr>
        <w:t> </w:t>
      </w:r>
      <w:r>
        <w:rPr>
          <w:color w:val="231F20"/>
        </w:rPr>
        <w:t>la</w:t>
      </w:r>
      <w:r>
        <w:rPr>
          <w:color w:val="231F20"/>
          <w:spacing w:val="-7"/>
        </w:rPr>
        <w:t> </w:t>
      </w:r>
      <w:r>
        <w:rPr>
          <w:color w:val="231F20"/>
        </w:rPr>
        <w:t>seguridad</w:t>
      </w:r>
      <w:r>
        <w:rPr>
          <w:color w:val="231F20"/>
          <w:spacing w:val="-6"/>
        </w:rPr>
        <w:t> </w:t>
      </w:r>
      <w:r>
        <w:rPr>
          <w:color w:val="231F20"/>
        </w:rPr>
        <w:t>en</w:t>
      </w:r>
      <w:r>
        <w:rPr>
          <w:color w:val="231F20"/>
          <w:spacing w:val="-7"/>
        </w:rPr>
        <w:t> </w:t>
      </w:r>
      <w:r>
        <w:rPr>
          <w:color w:val="231F20"/>
        </w:rPr>
        <w:t>el</w:t>
      </w:r>
      <w:r>
        <w:rPr>
          <w:color w:val="231F20"/>
          <w:spacing w:val="-6"/>
        </w:rPr>
        <w:t> </w:t>
      </w:r>
      <w:r>
        <w:rPr>
          <w:color w:val="231F20"/>
        </w:rPr>
        <w:t>trabajo.</w:t>
      </w:r>
      <w:r>
        <w:rPr>
          <w:color w:val="231F20"/>
          <w:spacing w:val="-7"/>
        </w:rPr>
        <w:t> </w:t>
      </w:r>
      <w:r>
        <w:rPr>
          <w:color w:val="231F20"/>
        </w:rPr>
        <w:t>En el ámbito empresarial, la IA se usará para agilizar y optimizar las rutas de venta, mejorar el mantenimiento</w:t>
      </w:r>
      <w:r>
        <w:rPr>
          <w:color w:val="231F20"/>
          <w:spacing w:val="-3"/>
        </w:rPr>
        <w:t> </w:t>
      </w:r>
      <w:r>
        <w:rPr>
          <w:color w:val="231F20"/>
        </w:rPr>
        <w:t>de</w:t>
      </w:r>
      <w:r>
        <w:rPr>
          <w:color w:val="231F20"/>
          <w:spacing w:val="-2"/>
        </w:rPr>
        <w:t> </w:t>
      </w:r>
      <w:r>
        <w:rPr>
          <w:color w:val="231F20"/>
        </w:rPr>
        <w:t>las</w:t>
      </w:r>
      <w:r>
        <w:rPr>
          <w:color w:val="231F20"/>
          <w:spacing w:val="-2"/>
        </w:rPr>
        <w:t> </w:t>
      </w:r>
      <w:r>
        <w:rPr>
          <w:color w:val="231F20"/>
        </w:rPr>
        <w:t>máquinas,</w:t>
      </w:r>
      <w:r>
        <w:rPr>
          <w:color w:val="231F20"/>
          <w:spacing w:val="-2"/>
        </w:rPr>
        <w:t> </w:t>
      </w:r>
      <w:r>
        <w:rPr>
          <w:color w:val="231F20"/>
        </w:rPr>
        <w:t>aumentar</w:t>
      </w:r>
      <w:r>
        <w:rPr>
          <w:color w:val="231F20"/>
          <w:spacing w:val="-2"/>
        </w:rPr>
        <w:t> </w:t>
      </w:r>
      <w:r>
        <w:rPr>
          <w:color w:val="231F20"/>
        </w:rPr>
        <w:t>la</w:t>
      </w:r>
      <w:r>
        <w:rPr>
          <w:color w:val="231F20"/>
          <w:spacing w:val="-2"/>
        </w:rPr>
        <w:t> </w:t>
      </w:r>
      <w:r>
        <w:rPr>
          <w:color w:val="231F20"/>
        </w:rPr>
        <w:t>producción</w:t>
      </w:r>
      <w:r>
        <w:rPr>
          <w:color w:val="231F20"/>
          <w:spacing w:val="-2"/>
        </w:rPr>
        <w:t> </w:t>
      </w:r>
      <w:r>
        <w:rPr>
          <w:color w:val="231F20"/>
        </w:rPr>
        <w:t>y</w:t>
      </w:r>
      <w:r>
        <w:rPr>
          <w:color w:val="231F20"/>
          <w:spacing w:val="-2"/>
        </w:rPr>
        <w:t> </w:t>
      </w:r>
      <w:r>
        <w:rPr>
          <w:color w:val="231F20"/>
        </w:rPr>
        <w:t>la</w:t>
      </w:r>
      <w:r>
        <w:rPr>
          <w:color w:val="231F20"/>
          <w:spacing w:val="-2"/>
        </w:rPr>
        <w:t> </w:t>
      </w:r>
      <w:r>
        <w:rPr>
          <w:color w:val="231F20"/>
        </w:rPr>
        <w:t>calidad,</w:t>
      </w:r>
      <w:r>
        <w:rPr>
          <w:color w:val="231F20"/>
          <w:spacing w:val="-2"/>
        </w:rPr>
        <w:t> </w:t>
      </w:r>
      <w:r>
        <w:rPr>
          <w:color w:val="231F20"/>
        </w:rPr>
        <w:t>mejorar</w:t>
      </w:r>
      <w:r>
        <w:rPr>
          <w:color w:val="231F20"/>
          <w:spacing w:val="-2"/>
        </w:rPr>
        <w:t> </w:t>
      </w:r>
      <w:r>
        <w:rPr>
          <w:color w:val="231F20"/>
        </w:rPr>
        <w:t>el</w:t>
      </w:r>
      <w:r>
        <w:rPr>
          <w:color w:val="231F20"/>
          <w:spacing w:val="-2"/>
        </w:rPr>
        <w:t> </w:t>
      </w:r>
      <w:r>
        <w:rPr>
          <w:color w:val="231F20"/>
        </w:rPr>
        <w:t>servicio</w:t>
      </w:r>
      <w:r>
        <w:rPr>
          <w:color w:val="231F20"/>
          <w:spacing w:val="-2"/>
        </w:rPr>
        <w:t> </w:t>
      </w:r>
      <w:r>
        <w:rPr>
          <w:color w:val="231F20"/>
        </w:rPr>
        <w:t>al cliente y ahorrar energía.</w:t>
      </w:r>
    </w:p>
    <w:p>
      <w:pPr>
        <w:pStyle w:val="BodyText"/>
        <w:spacing w:before="1"/>
        <w:rPr>
          <w:sz w:val="29"/>
        </w:rPr>
      </w:pPr>
    </w:p>
    <w:p>
      <w:pPr>
        <w:pStyle w:val="BodyText"/>
        <w:spacing w:line="285" w:lineRule="auto"/>
        <w:ind w:left="458" w:right="454"/>
        <w:jc w:val="both"/>
      </w:pPr>
      <w:r>
        <w:rPr>
          <w:color w:val="231F20"/>
        </w:rPr>
        <w:t>En términos generales, la aplicación de la IA al ámbito del marketing y la comunicación puede agruparse en torno a dos grandes bloques: la aplicación al análisis predictivo y la aplicación a la generación de contenido. En el primer caso, el trabajo con el </w:t>
      </w:r>
      <w:r>
        <w:rPr>
          <w:i/>
          <w:color w:val="231F20"/>
        </w:rPr>
        <w:t>big data </w:t>
      </w:r>
      <w:r>
        <w:rPr>
          <w:color w:val="231F20"/>
        </w:rPr>
        <w:t>posi- bilita que las marcas y/o anunciantes puedan adelantarse a las necesidades</w:t>
      </w:r>
      <w:r>
        <w:rPr>
          <w:color w:val="231F20"/>
          <w:spacing w:val="-1"/>
        </w:rPr>
        <w:t> </w:t>
      </w:r>
      <w:r>
        <w:rPr>
          <w:color w:val="231F20"/>
        </w:rPr>
        <w:t>de sus públicos y ofrecer productos y servicios adaptados a necesidades concretas. En el segundo caso, la IA</w:t>
      </w:r>
      <w:r>
        <w:rPr>
          <w:color w:val="231F20"/>
          <w:spacing w:val="-7"/>
        </w:rPr>
        <w:t> </w:t>
      </w:r>
      <w:r>
        <w:rPr>
          <w:color w:val="231F20"/>
        </w:rPr>
        <w:t>aporta</w:t>
      </w:r>
      <w:r>
        <w:rPr>
          <w:color w:val="231F20"/>
          <w:spacing w:val="-7"/>
        </w:rPr>
        <w:t> </w:t>
      </w:r>
      <w:r>
        <w:rPr>
          <w:color w:val="231F20"/>
        </w:rPr>
        <w:t>la</w:t>
      </w:r>
      <w:r>
        <w:rPr>
          <w:color w:val="231F20"/>
          <w:spacing w:val="-7"/>
        </w:rPr>
        <w:t> </w:t>
      </w:r>
      <w:r>
        <w:rPr>
          <w:color w:val="231F20"/>
        </w:rPr>
        <w:t>capacidad</w:t>
      </w:r>
      <w:r>
        <w:rPr>
          <w:color w:val="231F20"/>
          <w:spacing w:val="-7"/>
        </w:rPr>
        <w:t> </w:t>
      </w:r>
      <w:r>
        <w:rPr>
          <w:color w:val="231F20"/>
        </w:rPr>
        <w:t>de</w:t>
      </w:r>
      <w:r>
        <w:rPr>
          <w:color w:val="231F20"/>
          <w:spacing w:val="-7"/>
        </w:rPr>
        <w:t> </w:t>
      </w:r>
      <w:r>
        <w:rPr>
          <w:color w:val="231F20"/>
        </w:rPr>
        <w:t>procesar,</w:t>
      </w:r>
      <w:r>
        <w:rPr>
          <w:color w:val="231F20"/>
          <w:spacing w:val="-7"/>
        </w:rPr>
        <w:t> </w:t>
      </w:r>
      <w:r>
        <w:rPr>
          <w:color w:val="231F20"/>
        </w:rPr>
        <w:t>aprender,</w:t>
      </w:r>
      <w:r>
        <w:rPr>
          <w:color w:val="231F20"/>
          <w:spacing w:val="-7"/>
        </w:rPr>
        <w:t> </w:t>
      </w:r>
      <w:r>
        <w:rPr>
          <w:color w:val="231F20"/>
        </w:rPr>
        <w:t>organizar</w:t>
      </w:r>
      <w:r>
        <w:rPr>
          <w:color w:val="231F20"/>
          <w:spacing w:val="-7"/>
        </w:rPr>
        <w:t> </w:t>
      </w:r>
      <w:r>
        <w:rPr>
          <w:color w:val="231F20"/>
        </w:rPr>
        <w:t>y</w:t>
      </w:r>
      <w:r>
        <w:rPr>
          <w:color w:val="231F20"/>
          <w:spacing w:val="-7"/>
        </w:rPr>
        <w:t> </w:t>
      </w:r>
      <w:r>
        <w:rPr>
          <w:color w:val="231F20"/>
        </w:rPr>
        <w:t>publicar</w:t>
      </w:r>
      <w:r>
        <w:rPr>
          <w:color w:val="231F20"/>
          <w:spacing w:val="-7"/>
        </w:rPr>
        <w:t> </w:t>
      </w:r>
      <w:r>
        <w:rPr>
          <w:color w:val="231F20"/>
        </w:rPr>
        <w:t>contenido</w:t>
      </w:r>
      <w:r>
        <w:rPr>
          <w:color w:val="231F20"/>
          <w:spacing w:val="-7"/>
        </w:rPr>
        <w:t> </w:t>
      </w:r>
      <w:r>
        <w:rPr>
          <w:color w:val="231F20"/>
        </w:rPr>
        <w:t>de</w:t>
      </w:r>
      <w:r>
        <w:rPr>
          <w:color w:val="231F20"/>
          <w:spacing w:val="-7"/>
        </w:rPr>
        <w:t> </w:t>
      </w:r>
      <w:r>
        <w:rPr>
          <w:color w:val="231F20"/>
        </w:rPr>
        <w:t>forma</w:t>
      </w:r>
      <w:r>
        <w:rPr>
          <w:color w:val="231F20"/>
          <w:spacing w:val="-7"/>
        </w:rPr>
        <w:t> </w:t>
      </w:r>
      <w:r>
        <w:rPr>
          <w:color w:val="231F20"/>
        </w:rPr>
        <w:t>muy</w:t>
      </w:r>
    </w:p>
    <w:p>
      <w:pPr>
        <w:spacing w:after="0" w:line="285" w:lineRule="auto"/>
        <w:jc w:val="both"/>
        <w:sectPr>
          <w:headerReference w:type="default" r:id="rId9"/>
          <w:footerReference w:type="default" r:id="rId10"/>
          <w:pgSz w:w="9640" w:h="13610"/>
          <w:pgMar w:header="1148" w:footer="919" w:top="1520" w:bottom="1100" w:left="1220" w:right="1220"/>
        </w:sectPr>
      </w:pPr>
    </w:p>
    <w:p>
      <w:pPr>
        <w:pStyle w:val="BodyText"/>
        <w:spacing w:line="285" w:lineRule="auto" w:before="97"/>
        <w:ind w:left="458" w:right="456"/>
        <w:jc w:val="both"/>
      </w:pPr>
      <w:r>
        <w:rPr>
          <w:color w:val="231F20"/>
        </w:rPr>
        <w:t>similar</w:t>
      </w:r>
      <w:r>
        <w:rPr>
          <w:color w:val="231F20"/>
          <w:spacing w:val="-11"/>
        </w:rPr>
        <w:t> </w:t>
      </w:r>
      <w:r>
        <w:rPr>
          <w:color w:val="231F20"/>
        </w:rPr>
        <w:t>a</w:t>
      </w:r>
      <w:r>
        <w:rPr>
          <w:color w:val="231F20"/>
          <w:spacing w:val="-11"/>
        </w:rPr>
        <w:t> </w:t>
      </w:r>
      <w:r>
        <w:rPr>
          <w:color w:val="231F20"/>
        </w:rPr>
        <w:t>como</w:t>
      </w:r>
      <w:r>
        <w:rPr>
          <w:color w:val="231F20"/>
          <w:spacing w:val="-11"/>
        </w:rPr>
        <w:t> </w:t>
      </w:r>
      <w:r>
        <w:rPr>
          <w:color w:val="231F20"/>
        </w:rPr>
        <w:t>lo</w:t>
      </w:r>
      <w:r>
        <w:rPr>
          <w:color w:val="231F20"/>
          <w:spacing w:val="-11"/>
        </w:rPr>
        <w:t> </w:t>
      </w:r>
      <w:r>
        <w:rPr>
          <w:color w:val="231F20"/>
        </w:rPr>
        <w:t>hacen</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Para</w:t>
      </w:r>
      <w:r>
        <w:rPr>
          <w:color w:val="231F20"/>
          <w:spacing w:val="-10"/>
        </w:rPr>
        <w:t> </w:t>
      </w:r>
      <w:r>
        <w:rPr>
          <w:color w:val="231F20"/>
        </w:rPr>
        <w:t>James</w:t>
      </w:r>
      <w:r>
        <w:rPr>
          <w:color w:val="231F20"/>
          <w:spacing w:val="-11"/>
        </w:rPr>
        <w:t> </w:t>
      </w:r>
      <w:r>
        <w:rPr>
          <w:color w:val="231F20"/>
        </w:rPr>
        <w:t>Schiefer</w:t>
      </w:r>
      <w:r>
        <w:rPr>
          <w:color w:val="231F20"/>
          <w:spacing w:val="-11"/>
        </w:rPr>
        <w:t> </w:t>
      </w:r>
      <w:r>
        <w:rPr>
          <w:color w:val="231F20"/>
        </w:rPr>
        <w:t>(2022),</w:t>
      </w:r>
      <w:r>
        <w:rPr>
          <w:color w:val="231F20"/>
          <w:spacing w:val="-11"/>
        </w:rPr>
        <w:t> </w:t>
      </w:r>
      <w:r>
        <w:rPr>
          <w:color w:val="231F20"/>
        </w:rPr>
        <w:t>CEO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compañía</w:t>
      </w:r>
      <w:r>
        <w:rPr>
          <w:color w:val="231F20"/>
          <w:spacing w:val="-11"/>
        </w:rPr>
        <w:t> </w:t>
      </w:r>
      <w:r>
        <w:rPr>
          <w:color w:val="231F20"/>
        </w:rPr>
        <w:t>SCS, en un futuro cercano las agencias de publicidad tendrán que incorporar a nuevos perfiles profesionales</w:t>
      </w:r>
      <w:r>
        <w:rPr>
          <w:color w:val="231F20"/>
          <w:spacing w:val="-10"/>
        </w:rPr>
        <w:t> </w:t>
      </w:r>
      <w:r>
        <w:rPr>
          <w:color w:val="231F20"/>
        </w:rPr>
        <w:t>que</w:t>
      </w:r>
      <w:r>
        <w:rPr>
          <w:color w:val="231F20"/>
          <w:spacing w:val="-10"/>
        </w:rPr>
        <w:t> </w:t>
      </w:r>
      <w:r>
        <w:rPr>
          <w:color w:val="231F20"/>
        </w:rPr>
        <w:t>sean</w:t>
      </w:r>
      <w:r>
        <w:rPr>
          <w:color w:val="231F20"/>
          <w:spacing w:val="-10"/>
        </w:rPr>
        <w:t> </w:t>
      </w:r>
      <w:r>
        <w:rPr>
          <w:color w:val="231F20"/>
        </w:rPr>
        <w:t>capaces</w:t>
      </w:r>
      <w:r>
        <w:rPr>
          <w:color w:val="231F20"/>
          <w:spacing w:val="-10"/>
        </w:rPr>
        <w:t> </w:t>
      </w:r>
      <w:r>
        <w:rPr>
          <w:color w:val="231F20"/>
        </w:rPr>
        <w:t>de</w:t>
      </w:r>
      <w:r>
        <w:rPr>
          <w:color w:val="231F20"/>
          <w:spacing w:val="-10"/>
        </w:rPr>
        <w:t> </w:t>
      </w:r>
      <w:r>
        <w:rPr>
          <w:color w:val="231F20"/>
        </w:rPr>
        <w:t>entender</w:t>
      </w:r>
      <w:r>
        <w:rPr>
          <w:color w:val="231F20"/>
          <w:spacing w:val="-10"/>
        </w:rPr>
        <w:t> </w:t>
      </w:r>
      <w:r>
        <w:rPr>
          <w:color w:val="231F20"/>
        </w:rPr>
        <w:t>cómo</w:t>
      </w:r>
      <w:r>
        <w:rPr>
          <w:color w:val="231F20"/>
          <w:spacing w:val="-10"/>
        </w:rPr>
        <w:t> </w:t>
      </w:r>
      <w:r>
        <w:rPr>
          <w:color w:val="231F20"/>
        </w:rPr>
        <w:t>funciona</w:t>
      </w:r>
      <w:r>
        <w:rPr>
          <w:color w:val="231F20"/>
          <w:spacing w:val="-10"/>
        </w:rPr>
        <w:t> </w:t>
      </w:r>
      <w:r>
        <w:rPr>
          <w:color w:val="231F20"/>
        </w:rPr>
        <w:t>la</w:t>
      </w:r>
      <w:r>
        <w:rPr>
          <w:color w:val="231F20"/>
          <w:spacing w:val="-10"/>
        </w:rPr>
        <w:t> </w:t>
      </w:r>
      <w:r>
        <w:rPr>
          <w:color w:val="231F20"/>
        </w:rPr>
        <w:t>IA</w:t>
      </w:r>
      <w:r>
        <w:rPr>
          <w:color w:val="231F20"/>
          <w:spacing w:val="-10"/>
        </w:rPr>
        <w:t> </w:t>
      </w:r>
      <w:r>
        <w:rPr>
          <w:color w:val="231F20"/>
        </w:rPr>
        <w:t>y</w:t>
      </w:r>
      <w:r>
        <w:rPr>
          <w:color w:val="231F20"/>
          <w:spacing w:val="-10"/>
        </w:rPr>
        <w:t> </w:t>
      </w:r>
      <w:r>
        <w:rPr>
          <w:color w:val="231F20"/>
        </w:rPr>
        <w:t>cómo</w:t>
      </w:r>
      <w:r>
        <w:rPr>
          <w:color w:val="231F20"/>
          <w:spacing w:val="-10"/>
        </w:rPr>
        <w:t> </w:t>
      </w:r>
      <w:r>
        <w:rPr>
          <w:color w:val="231F20"/>
        </w:rPr>
        <w:t>se</w:t>
      </w:r>
      <w:r>
        <w:rPr>
          <w:color w:val="231F20"/>
          <w:spacing w:val="-10"/>
        </w:rPr>
        <w:t> </w:t>
      </w:r>
      <w:r>
        <w:rPr>
          <w:color w:val="231F20"/>
        </w:rPr>
        <w:t>puede</w:t>
      </w:r>
      <w:r>
        <w:rPr>
          <w:color w:val="231F20"/>
          <w:spacing w:val="-10"/>
        </w:rPr>
        <w:t> </w:t>
      </w:r>
      <w:r>
        <w:rPr>
          <w:color w:val="231F20"/>
        </w:rPr>
        <w:t>usar</w:t>
      </w:r>
      <w:r>
        <w:rPr>
          <w:color w:val="231F20"/>
          <w:spacing w:val="-10"/>
        </w:rPr>
        <w:t> </w:t>
      </w:r>
      <w:r>
        <w:rPr>
          <w:color w:val="231F20"/>
        </w:rPr>
        <w:t>para implantar nuevos procesos de creación y gestión, para entender al consumidor y llevar a cabo ejecuciones más eficaces.</w:t>
      </w:r>
    </w:p>
    <w:p>
      <w:pPr>
        <w:pStyle w:val="BodyText"/>
        <w:spacing w:before="9"/>
        <w:rPr>
          <w:sz w:val="29"/>
        </w:rPr>
      </w:pPr>
    </w:p>
    <w:p>
      <w:pPr>
        <w:pStyle w:val="BodyText"/>
        <w:spacing w:line="285" w:lineRule="auto"/>
        <w:ind w:left="458" w:right="453"/>
        <w:jc w:val="both"/>
      </w:pPr>
      <w:r>
        <w:rPr>
          <w:color w:val="231F20"/>
        </w:rPr>
        <w:t>El proceso de creación publicitaria ha sido estudiado en profundidad durante el siglo XX (Pérez-Tornero, 1982; Joannis, 1986-1996; Hernández, 1999; Codeluppi, 2007; Hellín Or- tuño</w:t>
      </w:r>
      <w:r>
        <w:rPr>
          <w:color w:val="231F20"/>
          <w:spacing w:val="-4"/>
        </w:rPr>
        <w:t> </w:t>
      </w:r>
      <w:r>
        <w:rPr>
          <w:color w:val="231F20"/>
        </w:rPr>
        <w:t>y</w:t>
      </w:r>
      <w:r>
        <w:rPr>
          <w:color w:val="231F20"/>
          <w:spacing w:val="-3"/>
        </w:rPr>
        <w:t> </w:t>
      </w:r>
      <w:r>
        <w:rPr>
          <w:color w:val="231F20"/>
        </w:rPr>
        <w:t>San</w:t>
      </w:r>
      <w:r>
        <w:rPr>
          <w:color w:val="231F20"/>
          <w:spacing w:val="-3"/>
        </w:rPr>
        <w:t> </w:t>
      </w:r>
      <w:r>
        <w:rPr>
          <w:color w:val="231F20"/>
        </w:rPr>
        <w:t>Nicolás-Romera,</w:t>
      </w:r>
      <w:r>
        <w:rPr>
          <w:color w:val="231F20"/>
          <w:spacing w:val="-3"/>
        </w:rPr>
        <w:t> </w:t>
      </w:r>
      <w:r>
        <w:rPr>
          <w:color w:val="231F20"/>
        </w:rPr>
        <w:t>2007;</w:t>
      </w:r>
      <w:r>
        <w:rPr>
          <w:color w:val="231F20"/>
          <w:spacing w:val="-4"/>
        </w:rPr>
        <w:t> </w:t>
      </w:r>
      <w:r>
        <w:rPr>
          <w:color w:val="231F20"/>
        </w:rPr>
        <w:t>Caro,</w:t>
      </w:r>
      <w:r>
        <w:rPr>
          <w:color w:val="231F20"/>
          <w:spacing w:val="-3"/>
        </w:rPr>
        <w:t> </w:t>
      </w:r>
      <w:r>
        <w:rPr>
          <w:color w:val="231F20"/>
        </w:rPr>
        <w:t>2010).</w:t>
      </w:r>
      <w:r>
        <w:rPr>
          <w:color w:val="231F20"/>
          <w:spacing w:val="-4"/>
        </w:rPr>
        <w:t> </w:t>
      </w:r>
      <w:r>
        <w:rPr>
          <w:color w:val="231F20"/>
        </w:rPr>
        <w:t>No</w:t>
      </w:r>
      <w:r>
        <w:rPr>
          <w:color w:val="231F20"/>
          <w:spacing w:val="-3"/>
        </w:rPr>
        <w:t> </w:t>
      </w:r>
      <w:r>
        <w:rPr>
          <w:color w:val="231F20"/>
        </w:rPr>
        <w:t>solo</w:t>
      </w:r>
      <w:r>
        <w:rPr>
          <w:color w:val="231F20"/>
          <w:spacing w:val="-3"/>
        </w:rPr>
        <w:t> </w:t>
      </w:r>
      <w:r>
        <w:rPr>
          <w:color w:val="231F20"/>
        </w:rPr>
        <w:t>investigadores</w:t>
      </w:r>
      <w:r>
        <w:rPr>
          <w:color w:val="231F20"/>
          <w:spacing w:val="-3"/>
        </w:rPr>
        <w:t> </w:t>
      </w:r>
      <w:r>
        <w:rPr>
          <w:color w:val="231F20"/>
        </w:rPr>
        <w:t>de</w:t>
      </w:r>
      <w:r>
        <w:rPr>
          <w:color w:val="231F20"/>
          <w:spacing w:val="-3"/>
        </w:rPr>
        <w:t> </w:t>
      </w:r>
      <w:r>
        <w:rPr>
          <w:color w:val="231F20"/>
        </w:rPr>
        <w:t>este</w:t>
      </w:r>
      <w:r>
        <w:rPr>
          <w:color w:val="231F20"/>
          <w:spacing w:val="-4"/>
        </w:rPr>
        <w:t> </w:t>
      </w:r>
      <w:r>
        <w:rPr>
          <w:color w:val="231F20"/>
        </w:rPr>
        <w:t>ámbito</w:t>
      </w:r>
      <w:r>
        <w:rPr>
          <w:color w:val="231F20"/>
          <w:spacing w:val="-3"/>
        </w:rPr>
        <w:t> </w:t>
      </w:r>
      <w:r>
        <w:rPr>
          <w:color w:val="231F20"/>
        </w:rPr>
        <w:t>han tratado</w:t>
      </w:r>
      <w:r>
        <w:rPr>
          <w:color w:val="231F20"/>
          <w:spacing w:val="-1"/>
        </w:rPr>
        <w:t> </w:t>
      </w:r>
      <w:r>
        <w:rPr>
          <w:color w:val="231F20"/>
        </w:rPr>
        <w:t>de</w:t>
      </w:r>
      <w:r>
        <w:rPr>
          <w:color w:val="231F20"/>
          <w:spacing w:val="-1"/>
        </w:rPr>
        <w:t> </w:t>
      </w:r>
      <w:r>
        <w:rPr>
          <w:color w:val="231F20"/>
        </w:rPr>
        <w:t>acercarse</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formulación</w:t>
      </w:r>
      <w:r>
        <w:rPr>
          <w:color w:val="231F20"/>
          <w:spacing w:val="-1"/>
        </w:rPr>
        <w:t> </w:t>
      </w:r>
      <w:r>
        <w:rPr>
          <w:color w:val="231F20"/>
        </w:rPr>
        <w:t>del</w:t>
      </w:r>
      <w:r>
        <w:rPr>
          <w:color w:val="231F20"/>
          <w:spacing w:val="-1"/>
        </w:rPr>
        <w:t> </w:t>
      </w:r>
      <w:r>
        <w:rPr>
          <w:color w:val="231F20"/>
        </w:rPr>
        <w:t>a</w:t>
      </w:r>
      <w:r>
        <w:rPr>
          <w:color w:val="231F20"/>
          <w:spacing w:val="-1"/>
        </w:rPr>
        <w:t> </w:t>
      </w:r>
      <w:r>
        <w:rPr>
          <w:color w:val="231F20"/>
        </w:rPr>
        <w:t>veces</w:t>
      </w:r>
      <w:r>
        <w:rPr>
          <w:color w:val="231F20"/>
          <w:spacing w:val="-1"/>
        </w:rPr>
        <w:t> </w:t>
      </w:r>
      <w:r>
        <w:rPr>
          <w:color w:val="231F20"/>
        </w:rPr>
        <w:t>desconocido</w:t>
      </w:r>
      <w:r>
        <w:rPr>
          <w:color w:val="231F20"/>
          <w:spacing w:val="-1"/>
        </w:rPr>
        <w:t> </w:t>
      </w:r>
      <w:r>
        <w:rPr>
          <w:color w:val="231F20"/>
        </w:rPr>
        <w:t>e</w:t>
      </w:r>
      <w:r>
        <w:rPr>
          <w:color w:val="231F20"/>
          <w:spacing w:val="-1"/>
        </w:rPr>
        <w:t> </w:t>
      </w:r>
      <w:r>
        <w:rPr>
          <w:color w:val="231F20"/>
        </w:rPr>
        <w:t>insondable</w:t>
      </w:r>
      <w:r>
        <w:rPr>
          <w:color w:val="231F20"/>
          <w:spacing w:val="-1"/>
        </w:rPr>
        <w:t> </w:t>
      </w:r>
      <w:r>
        <w:rPr>
          <w:color w:val="231F20"/>
        </w:rPr>
        <w:t>proceso</w:t>
      </w:r>
      <w:r>
        <w:rPr>
          <w:color w:val="231F20"/>
          <w:spacing w:val="-1"/>
        </w:rPr>
        <w:t> </w:t>
      </w:r>
      <w:r>
        <w:rPr>
          <w:color w:val="231F20"/>
        </w:rPr>
        <w:t>creati- vo; sino que, además, gran cantidad de publicistas han intentado materializar sus métodos y técnicas de trabajo en lo que se han venido a denominar las “filosofías creativas” (San Nicolás Romera, 2003). Durante buena parte del siglo XX, estas “filosofías” o modos de enfrentarse al arduo trabajo de generar ideas creativas y válidas, constituyó un factor de diversificación</w:t>
      </w:r>
      <w:r>
        <w:rPr>
          <w:color w:val="231F20"/>
          <w:spacing w:val="-11"/>
        </w:rPr>
        <w:t> </w:t>
      </w:r>
      <w:r>
        <w:rPr>
          <w:color w:val="231F20"/>
        </w:rPr>
        <w:t>y</w:t>
      </w:r>
      <w:r>
        <w:rPr>
          <w:color w:val="231F20"/>
          <w:spacing w:val="-10"/>
        </w:rPr>
        <w:t> </w:t>
      </w:r>
      <w:r>
        <w:rPr>
          <w:color w:val="231F20"/>
        </w:rPr>
        <w:t>posicionamiento.</w:t>
      </w:r>
      <w:r>
        <w:rPr>
          <w:color w:val="231F20"/>
          <w:spacing w:val="-10"/>
        </w:rPr>
        <w:t> </w:t>
      </w:r>
      <w:r>
        <w:rPr>
          <w:color w:val="231F20"/>
        </w:rPr>
        <w:t>Una</w:t>
      </w:r>
      <w:r>
        <w:rPr>
          <w:color w:val="231F20"/>
          <w:spacing w:val="-10"/>
        </w:rPr>
        <w:t> </w:t>
      </w:r>
      <w:r>
        <w:rPr>
          <w:color w:val="231F20"/>
        </w:rPr>
        <w:t>particular</w:t>
      </w:r>
      <w:r>
        <w:rPr>
          <w:color w:val="231F20"/>
          <w:spacing w:val="-11"/>
        </w:rPr>
        <w:t> </w:t>
      </w:r>
      <w:r>
        <w:rPr>
          <w:color w:val="231F20"/>
        </w:rPr>
        <w:t>forma</w:t>
      </w:r>
      <w:r>
        <w:rPr>
          <w:color w:val="231F20"/>
          <w:spacing w:val="-10"/>
        </w:rPr>
        <w:t> </w:t>
      </w:r>
      <w:r>
        <w:rPr>
          <w:color w:val="231F20"/>
        </w:rPr>
        <w:t>de</w:t>
      </w:r>
      <w:r>
        <w:rPr>
          <w:color w:val="231F20"/>
          <w:spacing w:val="-10"/>
        </w:rPr>
        <w:t> </w:t>
      </w:r>
      <w:r>
        <w:rPr>
          <w:color w:val="231F20"/>
        </w:rPr>
        <w:t>crear</w:t>
      </w:r>
      <w:r>
        <w:rPr>
          <w:color w:val="231F20"/>
          <w:spacing w:val="-11"/>
        </w:rPr>
        <w:t> </w:t>
      </w:r>
      <w:r>
        <w:rPr>
          <w:color w:val="231F20"/>
        </w:rPr>
        <w:t>constituía</w:t>
      </w:r>
      <w:r>
        <w:rPr>
          <w:color w:val="231F20"/>
          <w:spacing w:val="-11"/>
        </w:rPr>
        <w:t> </w:t>
      </w:r>
      <w:r>
        <w:rPr>
          <w:color w:val="231F20"/>
        </w:rPr>
        <w:t>un</w:t>
      </w:r>
      <w:r>
        <w:rPr>
          <w:color w:val="231F20"/>
          <w:spacing w:val="-11"/>
        </w:rPr>
        <w:t> </w:t>
      </w:r>
      <w:r>
        <w:rPr>
          <w:color w:val="231F20"/>
        </w:rPr>
        <w:t>reclamo</w:t>
      </w:r>
      <w:r>
        <w:rPr>
          <w:color w:val="231F20"/>
          <w:spacing w:val="-10"/>
        </w:rPr>
        <w:t> </w:t>
      </w:r>
      <w:r>
        <w:rPr>
          <w:color w:val="231F20"/>
        </w:rPr>
        <w:t>para anunciantes que veían así reducida la incertidumbre de elegir a la agencia publicaría más conveniente</w:t>
      </w:r>
      <w:r>
        <w:rPr>
          <w:color w:val="231F20"/>
          <w:spacing w:val="12"/>
        </w:rPr>
        <w:t> </w:t>
      </w:r>
      <w:r>
        <w:rPr>
          <w:color w:val="231F20"/>
        </w:rPr>
        <w:t>para</w:t>
      </w:r>
      <w:r>
        <w:rPr>
          <w:color w:val="231F20"/>
          <w:spacing w:val="12"/>
        </w:rPr>
        <w:t> </w:t>
      </w:r>
      <w:r>
        <w:rPr>
          <w:color w:val="231F20"/>
        </w:rPr>
        <w:t>anunciarse</w:t>
      </w:r>
      <w:r>
        <w:rPr>
          <w:color w:val="231F20"/>
          <w:spacing w:val="12"/>
        </w:rPr>
        <w:t> </w:t>
      </w:r>
      <w:r>
        <w:rPr>
          <w:color w:val="231F20"/>
        </w:rPr>
        <w:t>(Ogilvy,</w:t>
      </w:r>
      <w:r>
        <w:rPr>
          <w:color w:val="231F20"/>
          <w:spacing w:val="12"/>
        </w:rPr>
        <w:t> </w:t>
      </w:r>
      <w:r>
        <w:rPr>
          <w:color w:val="231F20"/>
        </w:rPr>
        <w:t>1967;</w:t>
      </w:r>
      <w:r>
        <w:rPr>
          <w:color w:val="231F20"/>
          <w:spacing w:val="12"/>
        </w:rPr>
        <w:t> </w:t>
      </w:r>
      <w:r>
        <w:rPr>
          <w:color w:val="231F20"/>
        </w:rPr>
        <w:t>Hopkins,</w:t>
      </w:r>
      <w:r>
        <w:rPr>
          <w:color w:val="231F20"/>
          <w:spacing w:val="12"/>
        </w:rPr>
        <w:t> </w:t>
      </w:r>
      <w:r>
        <w:rPr>
          <w:color w:val="231F20"/>
        </w:rPr>
        <w:t>1980;</w:t>
      </w:r>
      <w:r>
        <w:rPr>
          <w:color w:val="231F20"/>
          <w:spacing w:val="12"/>
        </w:rPr>
        <w:t> </w:t>
      </w:r>
      <w:r>
        <w:rPr>
          <w:color w:val="231F20"/>
        </w:rPr>
        <w:t>Séguéla,</w:t>
      </w:r>
      <w:r>
        <w:rPr>
          <w:color w:val="231F20"/>
          <w:spacing w:val="12"/>
        </w:rPr>
        <w:t> </w:t>
      </w:r>
      <w:r>
        <w:rPr>
          <w:color w:val="231F20"/>
        </w:rPr>
        <w:t>1982;</w:t>
      </w:r>
      <w:r>
        <w:rPr>
          <w:color w:val="231F20"/>
          <w:spacing w:val="12"/>
        </w:rPr>
        <w:t> </w:t>
      </w:r>
      <w:r>
        <w:rPr>
          <w:color w:val="231F20"/>
        </w:rPr>
        <w:t>Joannis,</w:t>
      </w:r>
      <w:r>
        <w:rPr>
          <w:color w:val="231F20"/>
          <w:spacing w:val="13"/>
        </w:rPr>
        <w:t> </w:t>
      </w:r>
      <w:r>
        <w:rPr>
          <w:color w:val="231F20"/>
          <w:spacing w:val="-2"/>
        </w:rPr>
        <w:t>1986;</w:t>
      </w:r>
    </w:p>
    <w:p>
      <w:pPr>
        <w:pStyle w:val="BodyText"/>
        <w:spacing w:line="192" w:lineRule="exact"/>
        <w:ind w:left="458"/>
        <w:jc w:val="both"/>
      </w:pPr>
      <w:r>
        <w:rPr>
          <w:color w:val="231F20"/>
        </w:rPr>
        <w:t>Ries</w:t>
      </w:r>
      <w:r>
        <w:rPr>
          <w:color w:val="231F20"/>
          <w:spacing w:val="-6"/>
        </w:rPr>
        <w:t> </w:t>
      </w:r>
      <w:r>
        <w:rPr>
          <w:color w:val="231F20"/>
        </w:rPr>
        <w:t>y</w:t>
      </w:r>
      <w:r>
        <w:rPr>
          <w:color w:val="231F20"/>
          <w:spacing w:val="-4"/>
        </w:rPr>
        <w:t> </w:t>
      </w:r>
      <w:r>
        <w:rPr>
          <w:color w:val="231F20"/>
        </w:rPr>
        <w:t>Trout,</w:t>
      </w:r>
      <w:r>
        <w:rPr>
          <w:color w:val="231F20"/>
          <w:spacing w:val="-3"/>
        </w:rPr>
        <w:t> </w:t>
      </w:r>
      <w:r>
        <w:rPr>
          <w:color w:val="231F20"/>
        </w:rPr>
        <w:t>1991;</w:t>
      </w:r>
      <w:r>
        <w:rPr>
          <w:color w:val="231F20"/>
          <w:spacing w:val="-4"/>
        </w:rPr>
        <w:t> </w:t>
      </w:r>
      <w:r>
        <w:rPr>
          <w:color w:val="231F20"/>
        </w:rPr>
        <w:t>Reeves,</w:t>
      </w:r>
      <w:r>
        <w:rPr>
          <w:color w:val="231F20"/>
          <w:spacing w:val="-3"/>
        </w:rPr>
        <w:t> </w:t>
      </w:r>
      <w:r>
        <w:rPr>
          <w:color w:val="231F20"/>
        </w:rPr>
        <w:t>1997;</w:t>
      </w:r>
      <w:r>
        <w:rPr>
          <w:color w:val="231F20"/>
          <w:spacing w:val="-4"/>
        </w:rPr>
        <w:t> </w:t>
      </w:r>
      <w:r>
        <w:rPr>
          <w:color w:val="231F20"/>
        </w:rPr>
        <w:t>Caples,</w:t>
      </w:r>
      <w:r>
        <w:rPr>
          <w:color w:val="231F20"/>
          <w:spacing w:val="-3"/>
        </w:rPr>
        <w:t> </w:t>
      </w:r>
      <w:r>
        <w:rPr>
          <w:color w:val="231F20"/>
        </w:rPr>
        <w:t>1998;</w:t>
      </w:r>
      <w:r>
        <w:rPr>
          <w:color w:val="231F20"/>
          <w:spacing w:val="-4"/>
        </w:rPr>
        <w:t> </w:t>
      </w:r>
      <w:r>
        <w:rPr>
          <w:color w:val="231F20"/>
        </w:rPr>
        <w:t>Russel</w:t>
      </w:r>
      <w:r>
        <w:rPr>
          <w:color w:val="231F20"/>
          <w:spacing w:val="-4"/>
        </w:rPr>
        <w:t> </w:t>
      </w:r>
      <w:r>
        <w:rPr>
          <w:color w:val="231F20"/>
        </w:rPr>
        <w:t>y</w:t>
      </w:r>
      <w:r>
        <w:rPr>
          <w:color w:val="231F20"/>
          <w:spacing w:val="-3"/>
        </w:rPr>
        <w:t> </w:t>
      </w:r>
      <w:r>
        <w:rPr>
          <w:color w:val="231F20"/>
        </w:rPr>
        <w:t>Lane,</w:t>
      </w:r>
      <w:r>
        <w:rPr>
          <w:color w:val="231F20"/>
          <w:spacing w:val="-4"/>
        </w:rPr>
        <w:t> </w:t>
      </w:r>
      <w:r>
        <w:rPr>
          <w:color w:val="231F20"/>
        </w:rPr>
        <w:t>1999;</w:t>
      </w:r>
      <w:r>
        <w:rPr>
          <w:color w:val="231F20"/>
          <w:spacing w:val="-3"/>
        </w:rPr>
        <w:t> </w:t>
      </w:r>
      <w:r>
        <w:rPr>
          <w:color w:val="231F20"/>
        </w:rPr>
        <w:t>y</w:t>
      </w:r>
      <w:r>
        <w:rPr>
          <w:color w:val="231F20"/>
          <w:spacing w:val="-4"/>
        </w:rPr>
        <w:t> </w:t>
      </w:r>
      <w:r>
        <w:rPr>
          <w:color w:val="231F20"/>
        </w:rPr>
        <w:t>Roberts,</w:t>
      </w:r>
      <w:r>
        <w:rPr>
          <w:color w:val="231F20"/>
          <w:spacing w:val="-3"/>
        </w:rPr>
        <w:t> </w:t>
      </w:r>
      <w:r>
        <w:rPr>
          <w:color w:val="231F20"/>
          <w:spacing w:val="-2"/>
        </w:rPr>
        <w:t>2005).</w:t>
      </w:r>
    </w:p>
    <w:p>
      <w:pPr>
        <w:pStyle w:val="BodyText"/>
        <w:rPr>
          <w:sz w:val="20"/>
        </w:rPr>
      </w:pPr>
    </w:p>
    <w:p>
      <w:pPr>
        <w:pStyle w:val="BodyText"/>
        <w:spacing w:line="285" w:lineRule="auto" w:before="153"/>
        <w:ind w:left="458" w:right="455"/>
        <w:jc w:val="both"/>
      </w:pPr>
      <w:r>
        <w:rPr>
          <w:color w:val="231F20"/>
        </w:rPr>
        <w:t>La organización funcional del proceso creativo en publicidad se consolidó en la década de los sesenta del siglo XX, a partir de los métodos de trabajo implantados en la agencia pu- blicitaria</w:t>
      </w:r>
      <w:r>
        <w:rPr>
          <w:color w:val="231F20"/>
          <w:spacing w:val="-8"/>
        </w:rPr>
        <w:t> </w:t>
      </w:r>
      <w:r>
        <w:rPr>
          <w:color w:val="231F20"/>
        </w:rPr>
        <w:t>DDB.</w:t>
      </w:r>
      <w:r>
        <w:rPr>
          <w:color w:val="231F20"/>
          <w:spacing w:val="-7"/>
        </w:rPr>
        <w:t> </w:t>
      </w:r>
      <w:r>
        <w:rPr>
          <w:color w:val="231F20"/>
        </w:rPr>
        <w:t>El</w:t>
      </w:r>
      <w:r>
        <w:rPr>
          <w:color w:val="231F20"/>
          <w:spacing w:val="-8"/>
        </w:rPr>
        <w:t> </w:t>
      </w:r>
      <w:r>
        <w:rPr>
          <w:color w:val="231F20"/>
        </w:rPr>
        <w:t>publicista</w:t>
      </w:r>
      <w:r>
        <w:rPr>
          <w:color w:val="231F20"/>
          <w:spacing w:val="-8"/>
        </w:rPr>
        <w:t> </w:t>
      </w:r>
      <w:r>
        <w:rPr>
          <w:color w:val="231F20"/>
        </w:rPr>
        <w:t>y</w:t>
      </w:r>
      <w:r>
        <w:rPr>
          <w:color w:val="231F20"/>
          <w:spacing w:val="-8"/>
        </w:rPr>
        <w:t> </w:t>
      </w:r>
      <w:r>
        <w:rPr>
          <w:color w:val="231F20"/>
        </w:rPr>
        <w:t>socio</w:t>
      </w:r>
      <w:r>
        <w:rPr>
          <w:color w:val="231F20"/>
          <w:spacing w:val="-8"/>
        </w:rPr>
        <w:t> </w:t>
      </w:r>
      <w:r>
        <w:rPr>
          <w:color w:val="231F20"/>
        </w:rPr>
        <w:t>de</w:t>
      </w:r>
      <w:r>
        <w:rPr>
          <w:color w:val="231F20"/>
          <w:spacing w:val="-7"/>
        </w:rPr>
        <w:t> </w:t>
      </w:r>
      <w:r>
        <w:rPr>
          <w:color w:val="231F20"/>
        </w:rPr>
        <w:t>la</w:t>
      </w:r>
      <w:r>
        <w:rPr>
          <w:color w:val="231F20"/>
          <w:spacing w:val="-8"/>
        </w:rPr>
        <w:t> </w:t>
      </w:r>
      <w:r>
        <w:rPr>
          <w:color w:val="231F20"/>
        </w:rPr>
        <w:t>agencia</w:t>
      </w:r>
      <w:r>
        <w:rPr>
          <w:color w:val="231F20"/>
          <w:spacing w:val="-8"/>
        </w:rPr>
        <w:t> </w:t>
      </w:r>
      <w:r>
        <w:rPr>
          <w:color w:val="231F20"/>
        </w:rPr>
        <w:t>Bill</w:t>
      </w:r>
      <w:r>
        <w:rPr>
          <w:color w:val="231F20"/>
          <w:spacing w:val="-8"/>
        </w:rPr>
        <w:t> </w:t>
      </w:r>
      <w:r>
        <w:rPr>
          <w:color w:val="231F20"/>
        </w:rPr>
        <w:t>Bernbach</w:t>
      </w:r>
      <w:r>
        <w:rPr>
          <w:color w:val="231F20"/>
          <w:spacing w:val="-8"/>
        </w:rPr>
        <w:t> </w:t>
      </w:r>
      <w:r>
        <w:rPr>
          <w:color w:val="231F20"/>
        </w:rPr>
        <w:t>fue</w:t>
      </w:r>
      <w:r>
        <w:rPr>
          <w:color w:val="231F20"/>
          <w:spacing w:val="-8"/>
        </w:rPr>
        <w:t> </w:t>
      </w:r>
      <w:r>
        <w:rPr>
          <w:color w:val="231F20"/>
        </w:rPr>
        <w:t>el</w:t>
      </w:r>
      <w:r>
        <w:rPr>
          <w:color w:val="231F20"/>
          <w:spacing w:val="-8"/>
        </w:rPr>
        <w:t> </w:t>
      </w:r>
      <w:r>
        <w:rPr>
          <w:color w:val="231F20"/>
        </w:rPr>
        <w:t>encargado</w:t>
      </w:r>
      <w:r>
        <w:rPr>
          <w:color w:val="231F20"/>
          <w:spacing w:val="-7"/>
        </w:rPr>
        <w:t> </w:t>
      </w:r>
      <w:r>
        <w:rPr>
          <w:color w:val="231F20"/>
        </w:rPr>
        <w:t>de</w:t>
      </w:r>
      <w:r>
        <w:rPr>
          <w:color w:val="231F20"/>
          <w:spacing w:val="-8"/>
        </w:rPr>
        <w:t> </w:t>
      </w:r>
      <w:r>
        <w:rPr>
          <w:color w:val="231F20"/>
        </w:rPr>
        <w:t>crear</w:t>
      </w:r>
      <w:r>
        <w:rPr>
          <w:color w:val="231F20"/>
          <w:spacing w:val="-8"/>
        </w:rPr>
        <w:t> </w:t>
      </w:r>
      <w:r>
        <w:rPr>
          <w:color w:val="231F20"/>
        </w:rPr>
        <w:t>el departamento</w:t>
      </w:r>
      <w:r>
        <w:rPr>
          <w:color w:val="231F20"/>
          <w:spacing w:val="-5"/>
        </w:rPr>
        <w:t> </w:t>
      </w:r>
      <w:r>
        <w:rPr>
          <w:color w:val="231F20"/>
        </w:rPr>
        <w:t>creativo</w:t>
      </w:r>
      <w:r>
        <w:rPr>
          <w:color w:val="231F20"/>
          <w:spacing w:val="-5"/>
        </w:rPr>
        <w:t> </w:t>
      </w:r>
      <w:r>
        <w:rPr>
          <w:color w:val="231F20"/>
        </w:rPr>
        <w:t>de</w:t>
      </w:r>
      <w:r>
        <w:rPr>
          <w:color w:val="231F20"/>
          <w:spacing w:val="-5"/>
        </w:rPr>
        <w:t> </w:t>
      </w:r>
      <w:r>
        <w:rPr>
          <w:color w:val="231F20"/>
        </w:rPr>
        <w:t>dicha</w:t>
      </w:r>
      <w:r>
        <w:rPr>
          <w:color w:val="231F20"/>
          <w:spacing w:val="-5"/>
        </w:rPr>
        <w:t> </w:t>
      </w:r>
      <w:r>
        <w:rPr>
          <w:color w:val="231F20"/>
        </w:rPr>
        <w:t>agencia</w:t>
      </w:r>
      <w:r>
        <w:rPr>
          <w:color w:val="231F20"/>
          <w:spacing w:val="-5"/>
        </w:rPr>
        <w:t> </w:t>
      </w:r>
      <w:r>
        <w:rPr>
          <w:color w:val="231F20"/>
        </w:rPr>
        <w:t>y</w:t>
      </w:r>
      <w:r>
        <w:rPr>
          <w:color w:val="231F20"/>
          <w:spacing w:val="-5"/>
        </w:rPr>
        <w:t> </w:t>
      </w:r>
      <w:r>
        <w:rPr>
          <w:color w:val="231F20"/>
        </w:rPr>
        <w:t>optó</w:t>
      </w:r>
      <w:r>
        <w:rPr>
          <w:color w:val="231F20"/>
          <w:spacing w:val="-5"/>
        </w:rPr>
        <w:t> </w:t>
      </w:r>
      <w:r>
        <w:rPr>
          <w:color w:val="231F20"/>
        </w:rPr>
        <w:t>por</w:t>
      </w:r>
      <w:r>
        <w:rPr>
          <w:color w:val="231F20"/>
          <w:spacing w:val="-5"/>
        </w:rPr>
        <w:t> </w:t>
      </w:r>
      <w:r>
        <w:rPr>
          <w:color w:val="231F20"/>
        </w:rPr>
        <w:t>innovar</w:t>
      </w:r>
      <w:r>
        <w:rPr>
          <w:color w:val="231F20"/>
          <w:spacing w:val="-5"/>
        </w:rPr>
        <w:t> </w:t>
      </w:r>
      <w:r>
        <w:rPr>
          <w:color w:val="231F20"/>
        </w:rPr>
        <w:t>incorporando</w:t>
      </w:r>
      <w:r>
        <w:rPr>
          <w:color w:val="231F20"/>
          <w:spacing w:val="-4"/>
        </w:rPr>
        <w:t> </w:t>
      </w:r>
      <w:r>
        <w:rPr>
          <w:color w:val="231F20"/>
        </w:rPr>
        <w:t>en</w:t>
      </w:r>
      <w:r>
        <w:rPr>
          <w:color w:val="231F20"/>
          <w:spacing w:val="-5"/>
        </w:rPr>
        <w:t> </w:t>
      </w:r>
      <w:r>
        <w:rPr>
          <w:color w:val="231F20"/>
        </w:rPr>
        <w:t>un</w:t>
      </w:r>
      <w:r>
        <w:rPr>
          <w:color w:val="231F20"/>
          <w:spacing w:val="-5"/>
        </w:rPr>
        <w:t> </w:t>
      </w:r>
      <w:r>
        <w:rPr>
          <w:color w:val="231F20"/>
        </w:rPr>
        <w:t>mismo</w:t>
      </w:r>
      <w:r>
        <w:rPr>
          <w:color w:val="231F20"/>
          <w:spacing w:val="-5"/>
        </w:rPr>
        <w:t> </w:t>
      </w:r>
      <w:r>
        <w:rPr>
          <w:color w:val="231F20"/>
        </w:rPr>
        <w:t>es- pacio</w:t>
      </w:r>
      <w:r>
        <w:rPr>
          <w:color w:val="231F20"/>
          <w:spacing w:val="-6"/>
        </w:rPr>
        <w:t> </w:t>
      </w:r>
      <w:r>
        <w:rPr>
          <w:color w:val="231F20"/>
        </w:rPr>
        <w:t>físico</w:t>
      </w:r>
      <w:r>
        <w:rPr>
          <w:color w:val="231F20"/>
          <w:spacing w:val="-7"/>
        </w:rPr>
        <w:t> </w:t>
      </w:r>
      <w:r>
        <w:rPr>
          <w:color w:val="231F20"/>
        </w:rPr>
        <w:t>al</w:t>
      </w:r>
      <w:r>
        <w:rPr>
          <w:color w:val="231F20"/>
          <w:spacing w:val="-6"/>
        </w:rPr>
        <w:t> </w:t>
      </w:r>
      <w:r>
        <w:rPr>
          <w:color w:val="231F20"/>
        </w:rPr>
        <w:t>redactor</w:t>
      </w:r>
      <w:r>
        <w:rPr>
          <w:color w:val="231F20"/>
          <w:spacing w:val="-6"/>
        </w:rPr>
        <w:t> </w:t>
      </w:r>
      <w:r>
        <w:rPr>
          <w:color w:val="231F20"/>
        </w:rPr>
        <w:t>publicitario</w:t>
      </w:r>
      <w:r>
        <w:rPr>
          <w:color w:val="231F20"/>
          <w:spacing w:val="-6"/>
        </w:rPr>
        <w:t> </w:t>
      </w:r>
      <w:r>
        <w:rPr>
          <w:color w:val="231F20"/>
        </w:rPr>
        <w:t>(</w:t>
      </w:r>
      <w:r>
        <w:rPr>
          <w:i/>
          <w:color w:val="231F20"/>
        </w:rPr>
        <w:t>copywriter</w:t>
      </w:r>
      <w:r>
        <w:rPr>
          <w:color w:val="231F20"/>
        </w:rPr>
        <w:t>)</w:t>
      </w:r>
      <w:r>
        <w:rPr>
          <w:color w:val="231F20"/>
          <w:spacing w:val="-6"/>
        </w:rPr>
        <w:t> </w:t>
      </w:r>
      <w:r>
        <w:rPr>
          <w:color w:val="231F20"/>
        </w:rPr>
        <w:t>y</w:t>
      </w:r>
      <w:r>
        <w:rPr>
          <w:color w:val="231F20"/>
          <w:spacing w:val="-6"/>
        </w:rPr>
        <w:t> </w:t>
      </w:r>
      <w:r>
        <w:rPr>
          <w:color w:val="231F20"/>
        </w:rPr>
        <w:t>al</w:t>
      </w:r>
      <w:r>
        <w:rPr>
          <w:color w:val="231F20"/>
          <w:spacing w:val="-6"/>
        </w:rPr>
        <w:t> </w:t>
      </w:r>
      <w:r>
        <w:rPr>
          <w:color w:val="231F20"/>
        </w:rPr>
        <w:t>director</w:t>
      </w:r>
      <w:r>
        <w:rPr>
          <w:color w:val="231F20"/>
          <w:spacing w:val="-6"/>
        </w:rPr>
        <w:t> </w:t>
      </w:r>
      <w:r>
        <w:rPr>
          <w:color w:val="231F20"/>
        </w:rPr>
        <w:t>artístico.</w:t>
      </w:r>
      <w:r>
        <w:rPr>
          <w:color w:val="231F20"/>
          <w:spacing w:val="-6"/>
        </w:rPr>
        <w:t> </w:t>
      </w:r>
      <w:r>
        <w:rPr>
          <w:color w:val="231F20"/>
        </w:rPr>
        <w:t>Bernbach</w:t>
      </w:r>
      <w:r>
        <w:rPr>
          <w:color w:val="231F20"/>
          <w:spacing w:val="-6"/>
        </w:rPr>
        <w:t> </w:t>
      </w:r>
      <w:r>
        <w:rPr>
          <w:color w:val="231F20"/>
        </w:rPr>
        <w:t>pensaba</w:t>
      </w:r>
      <w:r>
        <w:rPr>
          <w:color w:val="231F20"/>
          <w:spacing w:val="-6"/>
        </w:rPr>
        <w:t> </w:t>
      </w:r>
      <w:r>
        <w:rPr>
          <w:color w:val="231F20"/>
        </w:rPr>
        <w:t>que, si</w:t>
      </w:r>
      <w:r>
        <w:rPr>
          <w:color w:val="231F20"/>
          <w:spacing w:val="-11"/>
        </w:rPr>
        <w:t> </w:t>
      </w:r>
      <w:r>
        <w:rPr>
          <w:color w:val="231F20"/>
        </w:rPr>
        <w:t>bien</w:t>
      </w:r>
      <w:r>
        <w:rPr>
          <w:color w:val="231F20"/>
          <w:spacing w:val="-11"/>
        </w:rPr>
        <w:t> </w:t>
      </w:r>
      <w:r>
        <w:rPr>
          <w:color w:val="231F20"/>
        </w:rPr>
        <w:t>ambos</w:t>
      </w:r>
      <w:r>
        <w:rPr>
          <w:color w:val="231F20"/>
          <w:spacing w:val="-11"/>
        </w:rPr>
        <w:t> </w:t>
      </w:r>
      <w:r>
        <w:rPr>
          <w:color w:val="231F20"/>
        </w:rPr>
        <w:t>cargos</w:t>
      </w:r>
      <w:r>
        <w:rPr>
          <w:color w:val="231F20"/>
          <w:spacing w:val="-11"/>
        </w:rPr>
        <w:t> </w:t>
      </w:r>
      <w:r>
        <w:rPr>
          <w:color w:val="231F20"/>
        </w:rPr>
        <w:t>eran</w:t>
      </w:r>
      <w:r>
        <w:rPr>
          <w:color w:val="231F20"/>
          <w:spacing w:val="-11"/>
        </w:rPr>
        <w:t> </w:t>
      </w:r>
      <w:r>
        <w:rPr>
          <w:color w:val="231F20"/>
        </w:rPr>
        <w:t>necesarios</w:t>
      </w:r>
      <w:r>
        <w:rPr>
          <w:color w:val="231F20"/>
          <w:spacing w:val="-11"/>
        </w:rPr>
        <w:t> </w:t>
      </w:r>
      <w:r>
        <w:rPr>
          <w:color w:val="231F20"/>
        </w:rPr>
        <w:t>para</w:t>
      </w:r>
      <w:r>
        <w:rPr>
          <w:color w:val="231F20"/>
          <w:spacing w:val="-10"/>
        </w:rPr>
        <w:t> </w:t>
      </w:r>
      <w:r>
        <w:rPr>
          <w:color w:val="231F20"/>
        </w:rPr>
        <w:t>generar</w:t>
      </w:r>
      <w:r>
        <w:rPr>
          <w:color w:val="231F20"/>
          <w:spacing w:val="-11"/>
        </w:rPr>
        <w:t> </w:t>
      </w:r>
      <w:r>
        <w:rPr>
          <w:color w:val="231F20"/>
        </w:rPr>
        <w:t>anuncios,</w:t>
      </w:r>
      <w:r>
        <w:rPr>
          <w:color w:val="231F20"/>
          <w:spacing w:val="-11"/>
        </w:rPr>
        <w:t> </w:t>
      </w:r>
      <w:r>
        <w:rPr>
          <w:color w:val="231F20"/>
        </w:rPr>
        <w:t>lo</w:t>
      </w:r>
      <w:r>
        <w:rPr>
          <w:color w:val="231F20"/>
          <w:spacing w:val="-11"/>
        </w:rPr>
        <w:t> </w:t>
      </w:r>
      <w:r>
        <w:rPr>
          <w:color w:val="231F20"/>
        </w:rPr>
        <w:t>ideal</w:t>
      </w:r>
      <w:r>
        <w:rPr>
          <w:color w:val="231F20"/>
          <w:spacing w:val="-11"/>
        </w:rPr>
        <w:t> </w:t>
      </w:r>
      <w:r>
        <w:rPr>
          <w:color w:val="231F20"/>
        </w:rPr>
        <w:t>es</w:t>
      </w:r>
      <w:r>
        <w:rPr>
          <w:color w:val="231F20"/>
          <w:spacing w:val="-11"/>
        </w:rPr>
        <w:t> </w:t>
      </w:r>
      <w:r>
        <w:rPr>
          <w:color w:val="231F20"/>
        </w:rPr>
        <w:t>que</w:t>
      </w:r>
      <w:r>
        <w:rPr>
          <w:color w:val="231F20"/>
          <w:spacing w:val="-11"/>
        </w:rPr>
        <w:t> </w:t>
      </w:r>
      <w:r>
        <w:rPr>
          <w:color w:val="231F20"/>
        </w:rPr>
        <w:t>trabajaran</w:t>
      </w:r>
      <w:r>
        <w:rPr>
          <w:color w:val="231F20"/>
          <w:spacing w:val="-10"/>
        </w:rPr>
        <w:t> </w:t>
      </w:r>
      <w:r>
        <w:rPr>
          <w:color w:val="231F20"/>
        </w:rPr>
        <w:t>juntos desde el inicio y, además, en un mismo espacio físico. Nació así lo que hoy consideramos como equipo creativo o “dupla creativa”, un equipo de creación básico formado por dos personas que se retroalimentan la una a la otra desde su especialidad, la conceptualización de la idea, la redacción del mensaje verbal y la expresión y materialización visual y gráfica de la misma. Esto vino a calificarse como una auténtica revolución creativa en la industria publicitaria (Castellblanque, 2006).</w:t>
      </w:r>
    </w:p>
    <w:p>
      <w:pPr>
        <w:pStyle w:val="BodyText"/>
        <w:spacing w:before="2"/>
        <w:rPr>
          <w:sz w:val="29"/>
        </w:rPr>
      </w:pPr>
    </w:p>
    <w:p>
      <w:pPr>
        <w:pStyle w:val="BodyText"/>
        <w:spacing w:line="285" w:lineRule="auto"/>
        <w:ind w:left="458" w:right="454"/>
        <w:jc w:val="both"/>
      </w:pPr>
      <w:r>
        <w:rPr>
          <w:color w:val="231F20"/>
        </w:rPr>
        <w:t>En este trabajo se plantea la posibilidad de incorporar a esta “dupla creativa” un tercer componente, en este caso invisible, al que podemos denominar inteligencia artificial o IA. La IA lleva tiempo empleándose en la industria publicitaria en la fase de investigación y análisis de</w:t>
      </w:r>
      <w:r>
        <w:rPr>
          <w:color w:val="231F20"/>
          <w:spacing w:val="-1"/>
        </w:rPr>
        <w:t> </w:t>
      </w:r>
      <w:r>
        <w:rPr>
          <w:color w:val="231F20"/>
        </w:rPr>
        <w:t>tendencias</w:t>
      </w:r>
      <w:r>
        <w:rPr>
          <w:color w:val="231F20"/>
          <w:spacing w:val="-1"/>
        </w:rPr>
        <w:t> </w:t>
      </w:r>
      <w:r>
        <w:rPr>
          <w:color w:val="231F20"/>
        </w:rPr>
        <w:t>para la</w:t>
      </w:r>
      <w:r>
        <w:rPr>
          <w:color w:val="231F20"/>
          <w:spacing w:val="-1"/>
        </w:rPr>
        <w:t> </w:t>
      </w:r>
      <w:r>
        <w:rPr>
          <w:color w:val="231F20"/>
        </w:rPr>
        <w:t>toma</w:t>
      </w:r>
      <w:r>
        <w:rPr>
          <w:color w:val="231F20"/>
          <w:spacing w:val="-1"/>
        </w:rPr>
        <w:t> </w:t>
      </w:r>
      <w:r>
        <w:rPr>
          <w:color w:val="231F20"/>
        </w:rPr>
        <w:t>de decisiones</w:t>
      </w:r>
      <w:r>
        <w:rPr>
          <w:color w:val="231F20"/>
          <w:spacing w:val="-1"/>
        </w:rPr>
        <w:t> </w:t>
      </w:r>
      <w:r>
        <w:rPr>
          <w:color w:val="231F20"/>
        </w:rPr>
        <w:t>a</w:t>
      </w:r>
      <w:r>
        <w:rPr>
          <w:color w:val="231F20"/>
          <w:spacing w:val="-1"/>
        </w:rPr>
        <w:t> </w:t>
      </w:r>
      <w:r>
        <w:rPr>
          <w:color w:val="231F20"/>
        </w:rPr>
        <w:t>partir</w:t>
      </w:r>
      <w:r>
        <w:rPr>
          <w:color w:val="231F20"/>
          <w:spacing w:val="-1"/>
        </w:rPr>
        <w:t> </w:t>
      </w:r>
      <w:r>
        <w:rPr>
          <w:color w:val="231F20"/>
        </w:rPr>
        <w:t>de datos y</w:t>
      </w:r>
      <w:r>
        <w:rPr>
          <w:color w:val="231F20"/>
          <w:spacing w:val="-1"/>
        </w:rPr>
        <w:t> </w:t>
      </w:r>
      <w:r>
        <w:rPr>
          <w:color w:val="231F20"/>
        </w:rPr>
        <w:t>algoritmos (Yang et</w:t>
      </w:r>
      <w:r>
        <w:rPr>
          <w:color w:val="231F20"/>
          <w:spacing w:val="-1"/>
        </w:rPr>
        <w:t> </w:t>
      </w:r>
      <w:r>
        <w:rPr>
          <w:color w:val="231F20"/>
        </w:rPr>
        <w:t>al. 2017;</w:t>
      </w:r>
      <w:r>
        <w:rPr>
          <w:color w:val="231F20"/>
          <w:spacing w:val="-11"/>
        </w:rPr>
        <w:t> </w:t>
      </w:r>
      <w:r>
        <w:rPr>
          <w:color w:val="231F20"/>
        </w:rPr>
        <w:t>Duan</w:t>
      </w:r>
      <w:r>
        <w:rPr>
          <w:color w:val="231F20"/>
          <w:spacing w:val="-11"/>
        </w:rPr>
        <w:t> </w:t>
      </w:r>
      <w:r>
        <w:rPr>
          <w:color w:val="231F20"/>
        </w:rPr>
        <w:t>y</w:t>
      </w:r>
      <w:r>
        <w:rPr>
          <w:color w:val="231F20"/>
          <w:spacing w:val="-11"/>
        </w:rPr>
        <w:t> </w:t>
      </w:r>
      <w:r>
        <w:rPr>
          <w:color w:val="231F20"/>
        </w:rPr>
        <w:t>Yang,</w:t>
      </w:r>
      <w:r>
        <w:rPr>
          <w:color w:val="231F20"/>
          <w:spacing w:val="-11"/>
        </w:rPr>
        <w:t> </w:t>
      </w:r>
      <w:r>
        <w:rPr>
          <w:color w:val="231F20"/>
        </w:rPr>
        <w:t>2018;</w:t>
      </w:r>
      <w:r>
        <w:rPr>
          <w:color w:val="231F20"/>
          <w:spacing w:val="-11"/>
        </w:rPr>
        <w:t> </w:t>
      </w:r>
      <w:r>
        <w:rPr>
          <w:color w:val="231F20"/>
        </w:rPr>
        <w:t>Helberger</w:t>
      </w:r>
      <w:r>
        <w:rPr>
          <w:color w:val="231F20"/>
          <w:spacing w:val="-11"/>
        </w:rPr>
        <w:t> </w:t>
      </w:r>
      <w:r>
        <w:rPr>
          <w:color w:val="231F20"/>
        </w:rPr>
        <w:t>et</w:t>
      </w:r>
      <w:r>
        <w:rPr>
          <w:color w:val="231F20"/>
          <w:spacing w:val="-11"/>
        </w:rPr>
        <w:t> </w:t>
      </w:r>
      <w:r>
        <w:rPr>
          <w:color w:val="231F20"/>
        </w:rPr>
        <w:t>al.,</w:t>
      </w:r>
      <w:r>
        <w:rPr>
          <w:color w:val="231F20"/>
          <w:spacing w:val="-11"/>
        </w:rPr>
        <w:t> </w:t>
      </w:r>
      <w:r>
        <w:rPr>
          <w:color w:val="231F20"/>
        </w:rPr>
        <w:t>2020).</w:t>
      </w:r>
      <w:r>
        <w:rPr>
          <w:color w:val="231F20"/>
          <w:spacing w:val="-11"/>
        </w:rPr>
        <w:t> </w:t>
      </w:r>
      <w:r>
        <w:rPr>
          <w:color w:val="231F20"/>
        </w:rPr>
        <w:t>Otra</w:t>
      </w:r>
      <w:r>
        <w:rPr>
          <w:color w:val="231F20"/>
          <w:spacing w:val="-11"/>
        </w:rPr>
        <w:t> </w:t>
      </w:r>
      <w:r>
        <w:rPr>
          <w:color w:val="231F20"/>
        </w:rPr>
        <w:t>aplicación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sector</w:t>
      </w:r>
      <w:r>
        <w:rPr>
          <w:color w:val="231F20"/>
          <w:spacing w:val="-11"/>
        </w:rPr>
        <w:t> </w:t>
      </w:r>
      <w:r>
        <w:rPr>
          <w:color w:val="231F20"/>
        </w:rPr>
        <w:t>publicitario</w:t>
      </w:r>
      <w:r>
        <w:rPr>
          <w:color w:val="231F20"/>
          <w:spacing w:val="-11"/>
        </w:rPr>
        <w:t> </w:t>
      </w:r>
      <w:r>
        <w:rPr>
          <w:color w:val="231F20"/>
        </w:rPr>
        <w:t>es la</w:t>
      </w:r>
      <w:r>
        <w:rPr>
          <w:color w:val="231F20"/>
          <w:spacing w:val="-2"/>
        </w:rPr>
        <w:t> </w:t>
      </w:r>
      <w:r>
        <w:rPr>
          <w:color w:val="231F20"/>
        </w:rPr>
        <w:t>llamada</w:t>
      </w:r>
      <w:r>
        <w:rPr>
          <w:color w:val="231F20"/>
          <w:spacing w:val="-2"/>
        </w:rPr>
        <w:t> </w:t>
      </w:r>
      <w:r>
        <w:rPr>
          <w:color w:val="231F20"/>
        </w:rPr>
        <w:t>publicidad</w:t>
      </w:r>
      <w:r>
        <w:rPr>
          <w:color w:val="231F20"/>
          <w:spacing w:val="-2"/>
        </w:rPr>
        <w:t> </w:t>
      </w:r>
      <w:r>
        <w:rPr>
          <w:color w:val="231F20"/>
        </w:rPr>
        <w:t>inteligente</w:t>
      </w:r>
      <w:r>
        <w:rPr>
          <w:color w:val="231F20"/>
          <w:spacing w:val="-2"/>
        </w:rPr>
        <w:t> </w:t>
      </w:r>
      <w:r>
        <w:rPr>
          <w:color w:val="231F20"/>
        </w:rPr>
        <w:t>(smart</w:t>
      </w:r>
      <w:r>
        <w:rPr>
          <w:color w:val="231F20"/>
          <w:spacing w:val="-2"/>
        </w:rPr>
        <w:t> </w:t>
      </w:r>
      <w:r>
        <w:rPr>
          <w:color w:val="231F20"/>
        </w:rPr>
        <w:t>advertising);</w:t>
      </w:r>
      <w:r>
        <w:rPr>
          <w:color w:val="231F20"/>
          <w:spacing w:val="-2"/>
        </w:rPr>
        <w:t> </w:t>
      </w:r>
      <w:r>
        <w:rPr>
          <w:color w:val="231F20"/>
        </w:rPr>
        <w:t>es</w:t>
      </w:r>
      <w:r>
        <w:rPr>
          <w:color w:val="231F20"/>
          <w:spacing w:val="-2"/>
        </w:rPr>
        <w:t> </w:t>
      </w:r>
      <w:r>
        <w:rPr>
          <w:color w:val="231F20"/>
        </w:rPr>
        <w:t>decir,</w:t>
      </w:r>
      <w:r>
        <w:rPr>
          <w:color w:val="231F20"/>
          <w:spacing w:val="-2"/>
        </w:rPr>
        <w:t> </w:t>
      </w:r>
      <w:r>
        <w:rPr>
          <w:color w:val="231F20"/>
        </w:rPr>
        <w:t>cuando</w:t>
      </w:r>
      <w:r>
        <w:rPr>
          <w:color w:val="231F20"/>
          <w:spacing w:val="-2"/>
        </w:rPr>
        <w:t> </w:t>
      </w:r>
      <w:r>
        <w:rPr>
          <w:color w:val="231F20"/>
        </w:rPr>
        <w:t>la</w:t>
      </w:r>
      <w:r>
        <w:rPr>
          <w:color w:val="231F20"/>
          <w:spacing w:val="-2"/>
        </w:rPr>
        <w:t> </w:t>
      </w:r>
      <w:r>
        <w:rPr>
          <w:color w:val="231F20"/>
        </w:rPr>
        <w:t>IA</w:t>
      </w:r>
      <w:r>
        <w:rPr>
          <w:color w:val="231F20"/>
          <w:spacing w:val="-2"/>
        </w:rPr>
        <w:t> </w:t>
      </w:r>
      <w:r>
        <w:rPr>
          <w:color w:val="231F20"/>
        </w:rPr>
        <w:t>interviene</w:t>
      </w:r>
      <w:r>
        <w:rPr>
          <w:color w:val="231F20"/>
          <w:spacing w:val="-2"/>
        </w:rPr>
        <w:t> </w:t>
      </w:r>
      <w:r>
        <w:rPr>
          <w:color w:val="231F20"/>
        </w:rPr>
        <w:t>en</w:t>
      </w:r>
      <w:r>
        <w:rPr>
          <w:color w:val="231F20"/>
          <w:spacing w:val="-2"/>
        </w:rPr>
        <w:t> </w:t>
      </w:r>
      <w:r>
        <w:rPr>
          <w:color w:val="231F20"/>
        </w:rPr>
        <w:t>el diseño</w:t>
      </w:r>
      <w:r>
        <w:rPr>
          <w:color w:val="231F20"/>
          <w:spacing w:val="-12"/>
        </w:rPr>
        <w:t> </w:t>
      </w:r>
      <w:r>
        <w:rPr>
          <w:color w:val="231F20"/>
        </w:rPr>
        <w:t>y</w:t>
      </w:r>
      <w:r>
        <w:rPr>
          <w:color w:val="231F20"/>
          <w:spacing w:val="-11"/>
        </w:rPr>
        <w:t> </w:t>
      </w:r>
      <w:r>
        <w:rPr>
          <w:color w:val="231F20"/>
        </w:rPr>
        <w:t>la</w:t>
      </w:r>
      <w:r>
        <w:rPr>
          <w:color w:val="231F20"/>
          <w:spacing w:val="-11"/>
        </w:rPr>
        <w:t> </w:t>
      </w:r>
      <w:r>
        <w:rPr>
          <w:color w:val="231F20"/>
        </w:rPr>
        <w:t>producción</w:t>
      </w:r>
      <w:r>
        <w:rPr>
          <w:color w:val="231F20"/>
          <w:spacing w:val="-11"/>
        </w:rPr>
        <w:t> </w:t>
      </w:r>
      <w:r>
        <w:rPr>
          <w:color w:val="231F20"/>
        </w:rPr>
        <w:t>de</w:t>
      </w:r>
      <w:r>
        <w:rPr>
          <w:color w:val="231F20"/>
          <w:spacing w:val="-12"/>
        </w:rPr>
        <w:t> </w:t>
      </w:r>
      <w:r>
        <w:rPr>
          <w:color w:val="231F20"/>
        </w:rPr>
        <w:t>contenidos</w:t>
      </w:r>
      <w:r>
        <w:rPr>
          <w:color w:val="231F20"/>
          <w:spacing w:val="-11"/>
        </w:rPr>
        <w:t> </w:t>
      </w:r>
      <w:r>
        <w:rPr>
          <w:color w:val="231F20"/>
        </w:rPr>
        <w:t>publicitarios.</w:t>
      </w:r>
      <w:r>
        <w:rPr>
          <w:color w:val="231F20"/>
          <w:spacing w:val="-11"/>
        </w:rPr>
        <w:t> </w:t>
      </w:r>
      <w:r>
        <w:rPr>
          <w:color w:val="231F20"/>
        </w:rPr>
        <w:t>Tras</w:t>
      </w:r>
      <w:r>
        <w:rPr>
          <w:color w:val="231F20"/>
          <w:spacing w:val="-11"/>
        </w:rPr>
        <w:t> </w:t>
      </w:r>
      <w:r>
        <w:rPr>
          <w:color w:val="231F20"/>
        </w:rPr>
        <w:t>la</w:t>
      </w:r>
      <w:r>
        <w:rPr>
          <w:color w:val="231F20"/>
          <w:spacing w:val="-12"/>
        </w:rPr>
        <w:t> </w:t>
      </w:r>
      <w:r>
        <w:rPr>
          <w:color w:val="231F20"/>
        </w:rPr>
        <w:t>época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publicidad</w:t>
      </w:r>
      <w:r>
        <w:rPr>
          <w:color w:val="231F20"/>
          <w:spacing w:val="-12"/>
        </w:rPr>
        <w:t> </w:t>
      </w:r>
      <w:r>
        <w:rPr>
          <w:color w:val="231F20"/>
        </w:rPr>
        <w:t>interactiva y la programática, gracias a la irrupción de Internet y posteriormente del Big Data (Martí- nez-Martínez et al. 2017; Li, 2019), surgió una nueva vía de intervención en aspectos más cualitativos</w:t>
      </w:r>
      <w:r>
        <w:rPr>
          <w:color w:val="231F20"/>
          <w:spacing w:val="-12"/>
        </w:rPr>
        <w:t> </w:t>
      </w:r>
      <w:r>
        <w:rPr>
          <w:color w:val="231F20"/>
        </w:rPr>
        <w:t>del</w:t>
      </w:r>
      <w:r>
        <w:rPr>
          <w:color w:val="231F20"/>
          <w:spacing w:val="-11"/>
        </w:rPr>
        <w:t> </w:t>
      </w:r>
      <w:r>
        <w:rPr>
          <w:color w:val="231F20"/>
        </w:rPr>
        <w:t>oficio</w:t>
      </w:r>
      <w:r>
        <w:rPr>
          <w:color w:val="231F20"/>
          <w:spacing w:val="-11"/>
        </w:rPr>
        <w:t> </w:t>
      </w:r>
      <w:r>
        <w:rPr>
          <w:color w:val="231F20"/>
        </w:rPr>
        <w:t>publicitario,</w:t>
      </w:r>
      <w:r>
        <w:rPr>
          <w:color w:val="231F20"/>
          <w:spacing w:val="-11"/>
        </w:rPr>
        <w:t> </w:t>
      </w:r>
      <w:r>
        <w:rPr>
          <w:color w:val="231F20"/>
        </w:rPr>
        <w:t>como</w:t>
      </w:r>
      <w:r>
        <w:rPr>
          <w:color w:val="231F20"/>
          <w:spacing w:val="-12"/>
        </w:rPr>
        <w:t> </w:t>
      </w:r>
      <w:r>
        <w:rPr>
          <w:color w:val="231F20"/>
        </w:rPr>
        <w:t>son</w:t>
      </w:r>
      <w:r>
        <w:rPr>
          <w:color w:val="231F20"/>
          <w:spacing w:val="-11"/>
        </w:rPr>
        <w:t> </w:t>
      </w:r>
      <w:r>
        <w:rPr>
          <w:color w:val="231F20"/>
        </w:rPr>
        <w:t>la</w:t>
      </w:r>
      <w:r>
        <w:rPr>
          <w:color w:val="231F20"/>
          <w:spacing w:val="-11"/>
        </w:rPr>
        <w:t> </w:t>
      </w:r>
      <w:r>
        <w:rPr>
          <w:color w:val="231F20"/>
        </w:rPr>
        <w:t>identificación</w:t>
      </w:r>
      <w:r>
        <w:rPr>
          <w:color w:val="231F20"/>
          <w:spacing w:val="-11"/>
        </w:rPr>
        <w:t> </w:t>
      </w:r>
      <w:r>
        <w:rPr>
          <w:color w:val="231F20"/>
        </w:rPr>
        <w:t>de</w:t>
      </w:r>
      <w:r>
        <w:rPr>
          <w:color w:val="231F20"/>
          <w:spacing w:val="-12"/>
        </w:rPr>
        <w:t> </w:t>
      </w:r>
      <w:r>
        <w:rPr>
          <w:i/>
          <w:color w:val="231F20"/>
        </w:rPr>
        <w:t>insights</w:t>
      </w:r>
      <w:r>
        <w:rPr>
          <w:color w:val="231F20"/>
        </w:rPr>
        <w:t>,</w:t>
      </w:r>
      <w:r>
        <w:rPr>
          <w:color w:val="231F20"/>
          <w:spacing w:val="-11"/>
        </w:rPr>
        <w:t> </w:t>
      </w:r>
      <w:r>
        <w:rPr>
          <w:color w:val="231F20"/>
        </w:rPr>
        <w:t>la</w:t>
      </w:r>
      <w:r>
        <w:rPr>
          <w:color w:val="231F20"/>
          <w:spacing w:val="-11"/>
        </w:rPr>
        <w:t> </w:t>
      </w:r>
      <w:r>
        <w:rPr>
          <w:color w:val="231F20"/>
        </w:rPr>
        <w:t>redacción</w:t>
      </w:r>
      <w:r>
        <w:rPr>
          <w:color w:val="231F20"/>
          <w:spacing w:val="-11"/>
        </w:rPr>
        <w:t> </w:t>
      </w:r>
      <w:r>
        <w:rPr>
          <w:color w:val="231F20"/>
        </w:rPr>
        <w:t>de</w:t>
      </w:r>
      <w:r>
        <w:rPr>
          <w:color w:val="231F20"/>
          <w:spacing w:val="-12"/>
        </w:rPr>
        <w:t> </w:t>
      </w:r>
      <w:r>
        <w:rPr>
          <w:color w:val="231F20"/>
        </w:rPr>
        <w:t>con- tenidos publicitarios y la</w:t>
      </w:r>
      <w:r>
        <w:rPr>
          <w:color w:val="231F20"/>
          <w:spacing w:val="-1"/>
        </w:rPr>
        <w:t> </w:t>
      </w:r>
      <w:r>
        <w:rPr>
          <w:color w:val="231F20"/>
        </w:rPr>
        <w:t>creatividad a</w:t>
      </w:r>
      <w:r>
        <w:rPr>
          <w:color w:val="231F20"/>
          <w:spacing w:val="-1"/>
        </w:rPr>
        <w:t> </w:t>
      </w:r>
      <w:r>
        <w:rPr>
          <w:color w:val="231F20"/>
        </w:rPr>
        <w:t>través de guiones publicitarios y conceptos visuales.</w:t>
      </w:r>
    </w:p>
    <w:p>
      <w:pPr>
        <w:spacing w:after="0" w:line="285" w:lineRule="auto"/>
        <w:jc w:val="both"/>
        <w:sectPr>
          <w:pgSz w:w="9640" w:h="13610"/>
          <w:pgMar w:header="1148" w:footer="919" w:top="1520" w:bottom="1120" w:left="1220" w:right="1220"/>
        </w:sectPr>
      </w:pPr>
    </w:p>
    <w:p>
      <w:pPr>
        <w:pStyle w:val="BodyText"/>
        <w:spacing w:line="285" w:lineRule="auto" w:before="97"/>
        <w:ind w:left="458" w:right="455"/>
        <w:jc w:val="both"/>
      </w:pPr>
      <w:r>
        <w:rPr>
          <w:color w:val="231F20"/>
        </w:rPr>
        <w:t>En</w:t>
      </w:r>
      <w:r>
        <w:rPr>
          <w:color w:val="231F20"/>
          <w:spacing w:val="-1"/>
        </w:rPr>
        <w:t> </w:t>
      </w:r>
      <w:r>
        <w:rPr>
          <w:color w:val="231F20"/>
        </w:rPr>
        <w:t>2013,</w:t>
      </w:r>
      <w:r>
        <w:rPr>
          <w:color w:val="231F20"/>
          <w:spacing w:val="-2"/>
        </w:rPr>
        <w:t> </w:t>
      </w:r>
      <w:r>
        <w:rPr>
          <w:color w:val="231F20"/>
        </w:rPr>
        <w:t>Google</w:t>
      </w:r>
      <w:r>
        <w:rPr>
          <w:color w:val="231F20"/>
          <w:spacing w:val="-1"/>
        </w:rPr>
        <w:t> </w:t>
      </w:r>
      <w:r>
        <w:rPr>
          <w:color w:val="231F20"/>
        </w:rPr>
        <w:t>puso</w:t>
      </w:r>
      <w:r>
        <w:rPr>
          <w:color w:val="231F20"/>
          <w:spacing w:val="-2"/>
        </w:rPr>
        <w:t> </w:t>
      </w:r>
      <w:r>
        <w:rPr>
          <w:color w:val="231F20"/>
        </w:rPr>
        <w:t>en</w:t>
      </w:r>
      <w:r>
        <w:rPr>
          <w:color w:val="231F20"/>
          <w:spacing w:val="-2"/>
        </w:rPr>
        <w:t> </w:t>
      </w:r>
      <w:r>
        <w:rPr>
          <w:color w:val="231F20"/>
        </w:rPr>
        <w:t>marcha</w:t>
      </w:r>
      <w:r>
        <w:rPr>
          <w:color w:val="231F20"/>
          <w:spacing w:val="-1"/>
        </w:rPr>
        <w:t> </w:t>
      </w:r>
      <w:r>
        <w:rPr>
          <w:color w:val="231F20"/>
        </w:rPr>
        <w:t>el</w:t>
      </w:r>
      <w:r>
        <w:rPr>
          <w:color w:val="231F20"/>
          <w:spacing w:val="-2"/>
        </w:rPr>
        <w:t> </w:t>
      </w:r>
      <w:r>
        <w:rPr>
          <w:color w:val="231F20"/>
        </w:rPr>
        <w:t>proyecto</w:t>
      </w:r>
      <w:r>
        <w:rPr>
          <w:color w:val="231F20"/>
          <w:spacing w:val="-2"/>
        </w:rPr>
        <w:t> </w:t>
      </w:r>
      <w:r>
        <w:rPr>
          <w:color w:val="231F20"/>
        </w:rPr>
        <w:t>“Art,</w:t>
      </w:r>
      <w:r>
        <w:rPr>
          <w:color w:val="231F20"/>
          <w:spacing w:val="-2"/>
        </w:rPr>
        <w:t> </w:t>
      </w:r>
      <w:r>
        <w:rPr>
          <w:color w:val="231F20"/>
        </w:rPr>
        <w:t>Copy</w:t>
      </w:r>
      <w:r>
        <w:rPr>
          <w:color w:val="231F20"/>
          <w:spacing w:val="-1"/>
        </w:rPr>
        <w:t> </w:t>
      </w:r>
      <w:r>
        <w:rPr>
          <w:color w:val="231F20"/>
        </w:rPr>
        <w:t>&amp;</w:t>
      </w:r>
      <w:r>
        <w:rPr>
          <w:color w:val="231F20"/>
          <w:spacing w:val="-1"/>
        </w:rPr>
        <w:t> </w:t>
      </w:r>
      <w:r>
        <w:rPr>
          <w:color w:val="231F20"/>
        </w:rPr>
        <w:t>Code”</w:t>
      </w:r>
      <w:r>
        <w:rPr>
          <w:color w:val="231F20"/>
          <w:spacing w:val="-1"/>
        </w:rPr>
        <w:t> </w:t>
      </w:r>
      <w:r>
        <w:rPr>
          <w:color w:val="231F20"/>
        </w:rPr>
        <w:t>una</w:t>
      </w:r>
      <w:r>
        <w:rPr>
          <w:color w:val="231F20"/>
          <w:spacing w:val="-1"/>
        </w:rPr>
        <w:t> </w:t>
      </w:r>
      <w:r>
        <w:rPr>
          <w:color w:val="231F20"/>
        </w:rPr>
        <w:t>apuesta</w:t>
      </w:r>
      <w:r>
        <w:rPr>
          <w:color w:val="231F20"/>
          <w:spacing w:val="-2"/>
        </w:rPr>
        <w:t> </w:t>
      </w:r>
      <w:r>
        <w:rPr>
          <w:color w:val="231F20"/>
        </w:rPr>
        <w:t>de</w:t>
      </w:r>
      <w:r>
        <w:rPr>
          <w:color w:val="231F20"/>
          <w:spacing w:val="-1"/>
        </w:rPr>
        <w:t> </w:t>
      </w:r>
      <w:r>
        <w:rPr>
          <w:color w:val="231F20"/>
        </w:rPr>
        <w:t>la</w:t>
      </w:r>
      <w:r>
        <w:rPr>
          <w:color w:val="231F20"/>
          <w:spacing w:val="-1"/>
        </w:rPr>
        <w:t> </w:t>
      </w:r>
      <w:r>
        <w:rPr>
          <w:color w:val="231F20"/>
        </w:rPr>
        <w:t>mul- tinacional por potenciar los servicios publicitarios dentro de su modelo de negocio. La iniciativa,</w:t>
      </w:r>
      <w:r>
        <w:rPr>
          <w:color w:val="231F20"/>
          <w:spacing w:val="-8"/>
        </w:rPr>
        <w:t> </w:t>
      </w:r>
      <w:r>
        <w:rPr>
          <w:color w:val="231F20"/>
        </w:rPr>
        <w:t>aún</w:t>
      </w:r>
      <w:r>
        <w:rPr>
          <w:color w:val="231F20"/>
          <w:spacing w:val="-8"/>
        </w:rPr>
        <w:t> </w:t>
      </w:r>
      <w:r>
        <w:rPr>
          <w:color w:val="231F20"/>
        </w:rPr>
        <w:t>en</w:t>
      </w:r>
      <w:r>
        <w:rPr>
          <w:color w:val="231F20"/>
          <w:spacing w:val="-8"/>
        </w:rPr>
        <w:t> </w:t>
      </w:r>
      <w:r>
        <w:rPr>
          <w:color w:val="231F20"/>
        </w:rPr>
        <w:t>vigor</w:t>
      </w:r>
      <w:r>
        <w:rPr>
          <w:color w:val="231F20"/>
          <w:spacing w:val="-8"/>
        </w:rPr>
        <w:t> </w:t>
      </w:r>
      <w:r>
        <w:rPr>
          <w:color w:val="231F20"/>
        </w:rPr>
        <w:t>en</w:t>
      </w:r>
      <w:r>
        <w:rPr>
          <w:color w:val="231F20"/>
          <w:spacing w:val="-8"/>
        </w:rPr>
        <w:t> </w:t>
      </w:r>
      <w:r>
        <w:rPr>
          <w:color w:val="231F20"/>
        </w:rPr>
        <w:t>2023,</w:t>
      </w:r>
      <w:r>
        <w:rPr>
          <w:color w:val="231F20"/>
          <w:spacing w:val="-8"/>
        </w:rPr>
        <w:t> </w:t>
      </w:r>
      <w:r>
        <w:rPr>
          <w:color w:val="231F20"/>
        </w:rPr>
        <w:t>no</w:t>
      </w:r>
      <w:r>
        <w:rPr>
          <w:color w:val="231F20"/>
          <w:spacing w:val="-8"/>
        </w:rPr>
        <w:t> </w:t>
      </w:r>
      <w:r>
        <w:rPr>
          <w:color w:val="231F20"/>
        </w:rPr>
        <w:t>solo</w:t>
      </w:r>
      <w:r>
        <w:rPr>
          <w:color w:val="231F20"/>
          <w:spacing w:val="-8"/>
        </w:rPr>
        <w:t> </w:t>
      </w:r>
      <w:r>
        <w:rPr>
          <w:color w:val="231F20"/>
        </w:rPr>
        <w:t>pretendía</w:t>
      </w:r>
      <w:r>
        <w:rPr>
          <w:color w:val="231F20"/>
          <w:spacing w:val="-8"/>
        </w:rPr>
        <w:t> </w:t>
      </w:r>
      <w:r>
        <w:rPr>
          <w:color w:val="231F20"/>
        </w:rPr>
        <w:t>incorporar</w:t>
      </w:r>
      <w:r>
        <w:rPr>
          <w:color w:val="231F20"/>
          <w:spacing w:val="-8"/>
        </w:rPr>
        <w:t> </w:t>
      </w:r>
      <w:r>
        <w:rPr>
          <w:color w:val="231F20"/>
        </w:rPr>
        <w:t>el</w:t>
      </w:r>
      <w:r>
        <w:rPr>
          <w:color w:val="231F20"/>
          <w:spacing w:val="-8"/>
        </w:rPr>
        <w:t> </w:t>
      </w:r>
      <w:r>
        <w:rPr>
          <w:color w:val="231F20"/>
        </w:rPr>
        <w:t>basto</w:t>
      </w:r>
      <w:r>
        <w:rPr>
          <w:color w:val="231F20"/>
          <w:spacing w:val="-8"/>
        </w:rPr>
        <w:t> </w:t>
      </w:r>
      <w:r>
        <w:rPr>
          <w:color w:val="231F20"/>
        </w:rPr>
        <w:t>flujo</w:t>
      </w:r>
      <w:r>
        <w:rPr>
          <w:color w:val="231F20"/>
          <w:spacing w:val="-8"/>
        </w:rPr>
        <w:t> </w:t>
      </w:r>
      <w:r>
        <w:rPr>
          <w:color w:val="231F20"/>
        </w:rPr>
        <w:t>de</w:t>
      </w:r>
      <w:r>
        <w:rPr>
          <w:color w:val="231F20"/>
          <w:spacing w:val="-8"/>
        </w:rPr>
        <w:t> </w:t>
      </w:r>
      <w:r>
        <w:rPr>
          <w:color w:val="231F20"/>
        </w:rPr>
        <w:t>datos</w:t>
      </w:r>
      <w:r>
        <w:rPr>
          <w:color w:val="231F20"/>
          <w:spacing w:val="-8"/>
        </w:rPr>
        <w:t> </w:t>
      </w:r>
      <w:r>
        <w:rPr>
          <w:color w:val="231F20"/>
        </w:rPr>
        <w:t>que</w:t>
      </w:r>
      <w:r>
        <w:rPr>
          <w:color w:val="231F20"/>
          <w:spacing w:val="-8"/>
        </w:rPr>
        <w:t> </w:t>
      </w:r>
      <w:r>
        <w:rPr>
          <w:color w:val="231F20"/>
        </w:rPr>
        <w:t>ge- nera</w:t>
      </w:r>
      <w:r>
        <w:rPr>
          <w:color w:val="231F20"/>
          <w:spacing w:val="-6"/>
        </w:rPr>
        <w:t> </w:t>
      </w:r>
      <w:r>
        <w:rPr>
          <w:color w:val="231F20"/>
        </w:rPr>
        <w:t>y</w:t>
      </w:r>
      <w:r>
        <w:rPr>
          <w:color w:val="231F20"/>
          <w:spacing w:val="-6"/>
        </w:rPr>
        <w:t> </w:t>
      </w:r>
      <w:r>
        <w:rPr>
          <w:color w:val="231F20"/>
        </w:rPr>
        <w:t>controla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planificación</w:t>
      </w:r>
      <w:r>
        <w:rPr>
          <w:color w:val="231F20"/>
          <w:spacing w:val="-6"/>
        </w:rPr>
        <w:t> </w:t>
      </w:r>
      <w:r>
        <w:rPr>
          <w:color w:val="231F20"/>
        </w:rPr>
        <w:t>y</w:t>
      </w:r>
      <w:r>
        <w:rPr>
          <w:color w:val="231F20"/>
          <w:spacing w:val="-6"/>
        </w:rPr>
        <w:t> </w:t>
      </w:r>
      <w:r>
        <w:rPr>
          <w:color w:val="231F20"/>
        </w:rPr>
        <w:t>estrategia</w:t>
      </w:r>
      <w:r>
        <w:rPr>
          <w:color w:val="231F20"/>
          <w:spacing w:val="-6"/>
        </w:rPr>
        <w:t> </w:t>
      </w:r>
      <w:r>
        <w:rPr>
          <w:color w:val="231F20"/>
        </w:rPr>
        <w:t>publicitaria</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clientes;</w:t>
      </w:r>
      <w:r>
        <w:rPr>
          <w:color w:val="231F20"/>
          <w:spacing w:val="-6"/>
        </w:rPr>
        <w:t> </w:t>
      </w:r>
      <w:r>
        <w:rPr>
          <w:color w:val="231F20"/>
        </w:rPr>
        <w:t>sino</w:t>
      </w:r>
      <w:r>
        <w:rPr>
          <w:color w:val="231F20"/>
          <w:spacing w:val="-6"/>
        </w:rPr>
        <w:t> </w:t>
      </w:r>
      <w:r>
        <w:rPr>
          <w:color w:val="231F20"/>
        </w:rPr>
        <w:t>que,</w:t>
      </w:r>
      <w:r>
        <w:rPr>
          <w:color w:val="231F20"/>
          <w:spacing w:val="-6"/>
        </w:rPr>
        <w:t> </w:t>
      </w:r>
      <w:r>
        <w:rPr>
          <w:color w:val="231F20"/>
        </w:rPr>
        <w:t>además, declaraba</w:t>
      </w:r>
      <w:r>
        <w:rPr>
          <w:color w:val="231F20"/>
          <w:spacing w:val="-11"/>
        </w:rPr>
        <w:t> </w:t>
      </w:r>
      <w:r>
        <w:rPr>
          <w:color w:val="231F20"/>
        </w:rPr>
        <w:t>su</w:t>
      </w:r>
      <w:r>
        <w:rPr>
          <w:color w:val="231F20"/>
          <w:spacing w:val="-11"/>
        </w:rPr>
        <w:t> </w:t>
      </w:r>
      <w:r>
        <w:rPr>
          <w:color w:val="231F20"/>
        </w:rPr>
        <w:t>intención</w:t>
      </w:r>
      <w:r>
        <w:rPr>
          <w:color w:val="231F20"/>
          <w:spacing w:val="-11"/>
        </w:rPr>
        <w:t> </w:t>
      </w:r>
      <w:r>
        <w:rPr>
          <w:color w:val="231F20"/>
        </w:rPr>
        <w:t>de</w:t>
      </w:r>
      <w:r>
        <w:rPr>
          <w:color w:val="231F20"/>
          <w:spacing w:val="-11"/>
        </w:rPr>
        <w:t> </w:t>
      </w:r>
      <w:r>
        <w:rPr>
          <w:color w:val="231F20"/>
        </w:rPr>
        <w:t>incorporar</w:t>
      </w:r>
      <w:r>
        <w:rPr>
          <w:color w:val="231F20"/>
          <w:spacing w:val="-11"/>
        </w:rPr>
        <w:t> </w:t>
      </w:r>
      <w:r>
        <w:rPr>
          <w:color w:val="231F20"/>
        </w:rPr>
        <w:t>los</w:t>
      </w:r>
      <w:r>
        <w:rPr>
          <w:color w:val="231F20"/>
          <w:spacing w:val="-11"/>
        </w:rPr>
        <w:t> </w:t>
      </w:r>
      <w:r>
        <w:rPr>
          <w:color w:val="231F20"/>
        </w:rPr>
        <w:t>datos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propio</w:t>
      </w:r>
      <w:r>
        <w:rPr>
          <w:color w:val="231F20"/>
          <w:spacing w:val="-11"/>
        </w:rPr>
        <w:t> </w:t>
      </w:r>
      <w:r>
        <w:rPr>
          <w:color w:val="231F20"/>
        </w:rPr>
        <w:t>proceso</w:t>
      </w:r>
      <w:r>
        <w:rPr>
          <w:color w:val="231F20"/>
          <w:spacing w:val="-11"/>
        </w:rPr>
        <w:t> </w:t>
      </w:r>
      <w:r>
        <w:rPr>
          <w:color w:val="231F20"/>
        </w:rPr>
        <w:t>de</w:t>
      </w:r>
      <w:r>
        <w:rPr>
          <w:color w:val="231F20"/>
          <w:spacing w:val="-11"/>
        </w:rPr>
        <w:t> </w:t>
      </w:r>
      <w:r>
        <w:rPr>
          <w:color w:val="231F20"/>
        </w:rPr>
        <w:t>creación</w:t>
      </w:r>
      <w:r>
        <w:rPr>
          <w:color w:val="231F20"/>
          <w:spacing w:val="-11"/>
        </w:rPr>
        <w:t> </w:t>
      </w:r>
      <w:r>
        <w:rPr>
          <w:color w:val="231F20"/>
        </w:rPr>
        <w:t>publicitaria. Tal y como afirman Selva-Ruiz y Caro-Castaño (2016, p. 645), Google intentaba abrir una nueva etapa en la historia de la publicidad protagonizada por las nuevas posibilidades que ofrece esta tecnología. En cualquier caso, los autores sostienen que los datos se suman a planteamientos ya consolidados en publicidad y no tienen como objetivo sustituirlos.</w:t>
      </w:r>
    </w:p>
    <w:p>
      <w:pPr>
        <w:pStyle w:val="BodyText"/>
        <w:spacing w:before="5"/>
        <w:rPr>
          <w:sz w:val="29"/>
        </w:rPr>
      </w:pPr>
    </w:p>
    <w:p>
      <w:pPr>
        <w:pStyle w:val="BodyText"/>
        <w:spacing w:line="285" w:lineRule="auto" w:before="1"/>
        <w:ind w:left="458" w:right="454"/>
        <w:jc w:val="both"/>
      </w:pPr>
      <w:r>
        <w:rPr>
          <w:color w:val="231F20"/>
        </w:rPr>
        <w:t>Para Kietzmann et al. (2018), la IA produce contenido a través de diferentes medios: ge- neración de lenguaje natural, generación de imágenes y generación de voz</w:t>
      </w:r>
      <w:r>
        <w:rPr>
          <w:b/>
          <w:color w:val="231F20"/>
        </w:rPr>
        <w:t>. </w:t>
      </w:r>
      <w:r>
        <w:rPr>
          <w:color w:val="231F20"/>
        </w:rPr>
        <w:t>En el ámbito del</w:t>
      </w:r>
      <w:r>
        <w:rPr>
          <w:color w:val="231F20"/>
          <w:spacing w:val="-5"/>
        </w:rPr>
        <w:t> </w:t>
      </w:r>
      <w:r>
        <w:rPr>
          <w:color w:val="231F20"/>
        </w:rPr>
        <w:t>lenguaje</w:t>
      </w:r>
      <w:r>
        <w:rPr>
          <w:color w:val="231F20"/>
          <w:spacing w:val="-5"/>
        </w:rPr>
        <w:t> </w:t>
      </w:r>
      <w:r>
        <w:rPr>
          <w:color w:val="231F20"/>
        </w:rPr>
        <w:t>natural,</w:t>
      </w:r>
      <w:r>
        <w:rPr>
          <w:color w:val="231F20"/>
          <w:spacing w:val="-5"/>
        </w:rPr>
        <w:t> </w:t>
      </w:r>
      <w:r>
        <w:rPr>
          <w:color w:val="231F20"/>
        </w:rPr>
        <w:t>encontramos</w:t>
      </w:r>
      <w:r>
        <w:rPr>
          <w:color w:val="231F20"/>
          <w:spacing w:val="-5"/>
        </w:rPr>
        <w:t> </w:t>
      </w:r>
      <w:r>
        <w:rPr>
          <w:color w:val="231F20"/>
        </w:rPr>
        <w:t>aplicaciones</w:t>
      </w:r>
      <w:r>
        <w:rPr>
          <w:color w:val="231F20"/>
          <w:spacing w:val="-5"/>
        </w:rPr>
        <w:t> </w:t>
      </w:r>
      <w:r>
        <w:rPr>
          <w:color w:val="231F20"/>
        </w:rPr>
        <w:t>como</w:t>
      </w:r>
      <w:r>
        <w:rPr>
          <w:color w:val="231F20"/>
          <w:spacing w:val="-5"/>
        </w:rPr>
        <w:t> </w:t>
      </w:r>
      <w:r>
        <w:rPr>
          <w:color w:val="231F20"/>
        </w:rPr>
        <w:t>Wordsmith,</w:t>
      </w:r>
      <w:r>
        <w:rPr>
          <w:color w:val="231F20"/>
          <w:spacing w:val="-5"/>
        </w:rPr>
        <w:t> </w:t>
      </w:r>
      <w:r>
        <w:rPr>
          <w:color w:val="231F20"/>
        </w:rPr>
        <w:t>Articoolo,</w:t>
      </w:r>
      <w:r>
        <w:rPr>
          <w:color w:val="231F20"/>
          <w:spacing w:val="-5"/>
        </w:rPr>
        <w:t> </w:t>
      </w:r>
      <w:r>
        <w:rPr>
          <w:color w:val="231F20"/>
        </w:rPr>
        <w:t>Article</w:t>
      </w:r>
      <w:r>
        <w:rPr>
          <w:color w:val="231F20"/>
          <w:spacing w:val="-5"/>
        </w:rPr>
        <w:t> </w:t>
      </w:r>
      <w:r>
        <w:rPr>
          <w:color w:val="231F20"/>
        </w:rPr>
        <w:t>Forge, SEO Content Machine, Article Builder, AI Writer, Article Generator Pro, Quill, Hugging Face,</w:t>
      </w:r>
      <w:r>
        <w:rPr>
          <w:color w:val="231F20"/>
          <w:spacing w:val="-7"/>
        </w:rPr>
        <w:t> </w:t>
      </w:r>
      <w:r>
        <w:rPr>
          <w:color w:val="231F20"/>
        </w:rPr>
        <w:t>Copy.ai</w:t>
      </w:r>
      <w:r>
        <w:rPr>
          <w:color w:val="231F20"/>
          <w:spacing w:val="-7"/>
        </w:rPr>
        <w:t> </w:t>
      </w:r>
      <w:r>
        <w:rPr>
          <w:color w:val="231F20"/>
        </w:rPr>
        <w:t>o</w:t>
      </w:r>
      <w:r>
        <w:rPr>
          <w:color w:val="231F20"/>
          <w:spacing w:val="-7"/>
        </w:rPr>
        <w:t> </w:t>
      </w:r>
      <w:r>
        <w:rPr>
          <w:color w:val="231F20"/>
        </w:rPr>
        <w:t>Textio.</w:t>
      </w:r>
      <w:r>
        <w:rPr>
          <w:color w:val="231F20"/>
          <w:spacing w:val="-7"/>
        </w:rPr>
        <w:t> </w:t>
      </w:r>
      <w:r>
        <w:rPr>
          <w:color w:val="231F20"/>
        </w:rPr>
        <w:t>Estas</w:t>
      </w:r>
      <w:r>
        <w:rPr>
          <w:color w:val="231F20"/>
          <w:spacing w:val="-7"/>
        </w:rPr>
        <w:t> </w:t>
      </w:r>
      <w:r>
        <w:rPr>
          <w:color w:val="231F20"/>
        </w:rPr>
        <w:t>aplicaciones</w:t>
      </w:r>
      <w:r>
        <w:rPr>
          <w:color w:val="231F20"/>
          <w:spacing w:val="-7"/>
        </w:rPr>
        <w:t> </w:t>
      </w:r>
      <w:r>
        <w:rPr>
          <w:color w:val="231F20"/>
        </w:rPr>
        <w:t>ayudan</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generación</w:t>
      </w:r>
      <w:r>
        <w:rPr>
          <w:color w:val="231F20"/>
          <w:spacing w:val="-7"/>
        </w:rPr>
        <w:t> </w:t>
      </w:r>
      <w:r>
        <w:rPr>
          <w:color w:val="231F20"/>
        </w:rPr>
        <w:t>de</w:t>
      </w:r>
      <w:r>
        <w:rPr>
          <w:color w:val="231F20"/>
          <w:spacing w:val="-7"/>
        </w:rPr>
        <w:t> </w:t>
      </w:r>
      <w:r>
        <w:rPr>
          <w:color w:val="231F20"/>
        </w:rPr>
        <w:t>textos</w:t>
      </w:r>
      <w:r>
        <w:rPr>
          <w:color w:val="231F20"/>
          <w:spacing w:val="-7"/>
        </w:rPr>
        <w:t> </w:t>
      </w:r>
      <w:r>
        <w:rPr>
          <w:color w:val="231F20"/>
        </w:rPr>
        <w:t>en</w:t>
      </w:r>
      <w:r>
        <w:rPr>
          <w:color w:val="231F20"/>
          <w:spacing w:val="-7"/>
        </w:rPr>
        <w:t> </w:t>
      </w:r>
      <w:r>
        <w:rPr>
          <w:color w:val="231F20"/>
        </w:rPr>
        <w:t>varios</w:t>
      </w:r>
      <w:r>
        <w:rPr>
          <w:color w:val="231F20"/>
          <w:spacing w:val="-7"/>
        </w:rPr>
        <w:t> </w:t>
      </w:r>
      <w:r>
        <w:rPr>
          <w:color w:val="231F20"/>
        </w:rPr>
        <w:t>idio- mas y resultan útiles para redactar correos electrónicos, anuncios digitales, contenidos re- levantes</w:t>
      </w:r>
      <w:r>
        <w:rPr>
          <w:color w:val="231F20"/>
          <w:spacing w:val="-1"/>
        </w:rPr>
        <w:t> </w:t>
      </w:r>
      <w:r>
        <w:rPr>
          <w:color w:val="231F20"/>
        </w:rPr>
        <w:t>sobre casi</w:t>
      </w:r>
      <w:r>
        <w:rPr>
          <w:color w:val="231F20"/>
          <w:spacing w:val="-1"/>
        </w:rPr>
        <w:t> </w:t>
      </w:r>
      <w:r>
        <w:rPr>
          <w:color w:val="231F20"/>
        </w:rPr>
        <w:t>cualquier</w:t>
      </w:r>
      <w:r>
        <w:rPr>
          <w:color w:val="231F20"/>
          <w:spacing w:val="-1"/>
        </w:rPr>
        <w:t> </w:t>
      </w:r>
      <w:r>
        <w:rPr>
          <w:color w:val="231F20"/>
        </w:rPr>
        <w:t>área, textos</w:t>
      </w:r>
      <w:r>
        <w:rPr>
          <w:color w:val="231F20"/>
          <w:spacing w:val="-1"/>
        </w:rPr>
        <w:t> </w:t>
      </w:r>
      <w:r>
        <w:rPr>
          <w:color w:val="231F20"/>
        </w:rPr>
        <w:t>para redes</w:t>
      </w:r>
      <w:r>
        <w:rPr>
          <w:color w:val="231F20"/>
          <w:spacing w:val="-1"/>
        </w:rPr>
        <w:t> </w:t>
      </w:r>
      <w:r>
        <w:rPr>
          <w:color w:val="231F20"/>
        </w:rPr>
        <w:t>sociales, revisión gramatical,</w:t>
      </w:r>
      <w:r>
        <w:rPr>
          <w:color w:val="231F20"/>
          <w:spacing w:val="-1"/>
        </w:rPr>
        <w:t> </w:t>
      </w:r>
      <w:r>
        <w:rPr>
          <w:color w:val="231F20"/>
        </w:rPr>
        <w:t>asistentes para superar el bloqueo del escritor y otros contenidos relevantes para el SEO.</w:t>
      </w:r>
    </w:p>
    <w:p>
      <w:pPr>
        <w:pStyle w:val="BodyText"/>
        <w:spacing w:before="6"/>
        <w:rPr>
          <w:sz w:val="29"/>
        </w:rPr>
      </w:pPr>
    </w:p>
    <w:p>
      <w:pPr>
        <w:pStyle w:val="BodyText"/>
        <w:spacing w:line="285" w:lineRule="auto"/>
        <w:ind w:left="458" w:right="455"/>
        <w:jc w:val="both"/>
      </w:pPr>
      <w:r>
        <w:rPr>
          <w:color w:val="231F20"/>
        </w:rPr>
        <w:t>En este ámbito destaca el chat GPT (Generative Pre-trained Transformer), un modelo de inteligencia artificial que mediante aprendizaje profundo genera lenguaje similar al pro- ducido por los humanos; es decir, lenguaje natural. Fue creado por OpenAI en 2020, una empresa</w:t>
      </w:r>
      <w:r>
        <w:rPr>
          <w:color w:val="231F20"/>
          <w:spacing w:val="-5"/>
        </w:rPr>
        <w:t> </w:t>
      </w:r>
      <w:r>
        <w:rPr>
          <w:color w:val="231F20"/>
        </w:rPr>
        <w:t>de</w:t>
      </w:r>
      <w:r>
        <w:rPr>
          <w:color w:val="231F20"/>
          <w:spacing w:val="-5"/>
        </w:rPr>
        <w:t> </w:t>
      </w:r>
      <w:r>
        <w:rPr>
          <w:color w:val="231F20"/>
        </w:rPr>
        <w:t>investigación</w:t>
      </w:r>
      <w:r>
        <w:rPr>
          <w:color w:val="231F20"/>
          <w:spacing w:val="-5"/>
        </w:rPr>
        <w:t> </w:t>
      </w:r>
      <w:r>
        <w:rPr>
          <w:color w:val="231F20"/>
        </w:rPr>
        <w:t>en</w:t>
      </w:r>
      <w:r>
        <w:rPr>
          <w:color w:val="231F20"/>
          <w:spacing w:val="-5"/>
        </w:rPr>
        <w:t> </w:t>
      </w:r>
      <w:r>
        <w:rPr>
          <w:color w:val="231F20"/>
        </w:rPr>
        <w:t>inteligencia</w:t>
      </w:r>
      <w:r>
        <w:rPr>
          <w:color w:val="231F20"/>
          <w:spacing w:val="-5"/>
        </w:rPr>
        <w:t> </w:t>
      </w:r>
      <w:r>
        <w:rPr>
          <w:color w:val="231F20"/>
        </w:rPr>
        <w:t>artificial</w:t>
      </w:r>
      <w:r>
        <w:rPr>
          <w:color w:val="231F20"/>
          <w:spacing w:val="-5"/>
        </w:rPr>
        <w:t> </w:t>
      </w:r>
      <w:r>
        <w:rPr>
          <w:color w:val="231F20"/>
        </w:rPr>
        <w:t>fundada</w:t>
      </w:r>
      <w:r>
        <w:rPr>
          <w:color w:val="231F20"/>
          <w:spacing w:val="-5"/>
        </w:rPr>
        <w:t> </w:t>
      </w:r>
      <w:r>
        <w:rPr>
          <w:color w:val="231F20"/>
        </w:rPr>
        <w:t>en</w:t>
      </w:r>
      <w:r>
        <w:rPr>
          <w:color w:val="231F20"/>
          <w:spacing w:val="-5"/>
        </w:rPr>
        <w:t> </w:t>
      </w:r>
      <w:r>
        <w:rPr>
          <w:color w:val="231F20"/>
        </w:rPr>
        <w:t>2015</w:t>
      </w:r>
      <w:r>
        <w:rPr>
          <w:color w:val="231F20"/>
          <w:spacing w:val="-5"/>
        </w:rPr>
        <w:t> </w:t>
      </w:r>
      <w:r>
        <w:rPr>
          <w:color w:val="231F20"/>
        </w:rPr>
        <w:t>por</w:t>
      </w:r>
      <w:r>
        <w:rPr>
          <w:color w:val="231F20"/>
          <w:spacing w:val="-5"/>
        </w:rPr>
        <w:t> </w:t>
      </w:r>
      <w:r>
        <w:rPr>
          <w:color w:val="231F20"/>
        </w:rPr>
        <w:t>un</w:t>
      </w:r>
      <w:r>
        <w:rPr>
          <w:color w:val="231F20"/>
          <w:spacing w:val="-5"/>
        </w:rPr>
        <w:t> </w:t>
      </w:r>
      <w:r>
        <w:rPr>
          <w:color w:val="231F20"/>
        </w:rPr>
        <w:t>grupo</w:t>
      </w:r>
      <w:r>
        <w:rPr>
          <w:color w:val="231F20"/>
          <w:spacing w:val="-5"/>
        </w:rPr>
        <w:t> </w:t>
      </w:r>
      <w:r>
        <w:rPr>
          <w:color w:val="231F20"/>
        </w:rPr>
        <w:t>de</w:t>
      </w:r>
      <w:r>
        <w:rPr>
          <w:color w:val="231F20"/>
          <w:spacing w:val="-5"/>
        </w:rPr>
        <w:t> </w:t>
      </w:r>
      <w:r>
        <w:rPr>
          <w:color w:val="231F20"/>
        </w:rPr>
        <w:t>empre- sarios, inversores y expertos en tecnología, incluyendo a Elon Musk, Sam Altman y Greg Brockman. “Hemos entrenado un modelo llamado ChatGPT que interactúa de manera conversacional.</w:t>
      </w:r>
      <w:r>
        <w:rPr>
          <w:color w:val="231F20"/>
          <w:spacing w:val="-2"/>
        </w:rPr>
        <w:t> </w:t>
      </w:r>
      <w:r>
        <w:rPr>
          <w:color w:val="231F20"/>
        </w:rPr>
        <w:t>El</w:t>
      </w:r>
      <w:r>
        <w:rPr>
          <w:color w:val="231F20"/>
          <w:spacing w:val="-2"/>
        </w:rPr>
        <w:t> </w:t>
      </w:r>
      <w:r>
        <w:rPr>
          <w:color w:val="231F20"/>
        </w:rPr>
        <w:t>formato</w:t>
      </w:r>
      <w:r>
        <w:rPr>
          <w:color w:val="231F20"/>
          <w:spacing w:val="-2"/>
        </w:rPr>
        <w:t> </w:t>
      </w:r>
      <w:r>
        <w:rPr>
          <w:color w:val="231F20"/>
        </w:rPr>
        <w:t>de</w:t>
      </w:r>
      <w:r>
        <w:rPr>
          <w:color w:val="231F20"/>
          <w:spacing w:val="-2"/>
        </w:rPr>
        <w:t> </w:t>
      </w:r>
      <w:r>
        <w:rPr>
          <w:color w:val="231F20"/>
        </w:rPr>
        <w:t>diálogo</w:t>
      </w:r>
      <w:r>
        <w:rPr>
          <w:color w:val="231F20"/>
          <w:spacing w:val="-2"/>
        </w:rPr>
        <w:t> </w:t>
      </w:r>
      <w:r>
        <w:rPr>
          <w:color w:val="231F20"/>
        </w:rPr>
        <w:t>le</w:t>
      </w:r>
      <w:r>
        <w:rPr>
          <w:color w:val="231F20"/>
          <w:spacing w:val="-2"/>
        </w:rPr>
        <w:t> </w:t>
      </w:r>
      <w:r>
        <w:rPr>
          <w:color w:val="231F20"/>
        </w:rPr>
        <w:t>permite</w:t>
      </w:r>
      <w:r>
        <w:rPr>
          <w:color w:val="231F20"/>
          <w:spacing w:val="-2"/>
        </w:rPr>
        <w:t> </w:t>
      </w:r>
      <w:r>
        <w:rPr>
          <w:color w:val="231F20"/>
        </w:rPr>
        <w:t>responder</w:t>
      </w:r>
      <w:r>
        <w:rPr>
          <w:color w:val="231F20"/>
          <w:spacing w:val="-2"/>
        </w:rPr>
        <w:t> </w:t>
      </w:r>
      <w:r>
        <w:rPr>
          <w:color w:val="231F20"/>
        </w:rPr>
        <w:t>preguntas</w:t>
      </w:r>
      <w:r>
        <w:rPr>
          <w:color w:val="231F20"/>
          <w:spacing w:val="-2"/>
        </w:rPr>
        <w:t> </w:t>
      </w:r>
      <w:r>
        <w:rPr>
          <w:color w:val="231F20"/>
        </w:rPr>
        <w:t>de</w:t>
      </w:r>
      <w:r>
        <w:rPr>
          <w:color w:val="231F20"/>
          <w:spacing w:val="-2"/>
        </w:rPr>
        <w:t> </w:t>
      </w:r>
      <w:r>
        <w:rPr>
          <w:color w:val="231F20"/>
        </w:rPr>
        <w:t>seguimiento,</w:t>
      </w:r>
      <w:r>
        <w:rPr>
          <w:color w:val="231F20"/>
          <w:spacing w:val="-2"/>
        </w:rPr>
        <w:t> </w:t>
      </w:r>
      <w:r>
        <w:rPr>
          <w:color w:val="231F20"/>
        </w:rPr>
        <w:t>ad- mitir errores, desafiar premisas incorrectas y rechazar solicitudes inapropiadas” (OpenAi, 2022). No solo puede producir texto, sino que también puede generar código, historias y poemas, entre otros (Terol, 2021a).</w:t>
      </w:r>
    </w:p>
    <w:p>
      <w:pPr>
        <w:pStyle w:val="BodyText"/>
        <w:spacing w:before="4"/>
        <w:rPr>
          <w:sz w:val="29"/>
        </w:rPr>
      </w:pPr>
    </w:p>
    <w:p>
      <w:pPr>
        <w:pStyle w:val="BodyText"/>
        <w:spacing w:line="285" w:lineRule="auto"/>
        <w:ind w:left="458" w:right="454"/>
        <w:jc w:val="both"/>
      </w:pPr>
      <w:r>
        <w:rPr>
          <w:color w:val="231F20"/>
        </w:rPr>
        <w:t>Según sus desarrolladores, la compañía OpenAi, fue nutrido con cerca de 45 terabytes de información</w:t>
      </w:r>
      <w:r>
        <w:rPr>
          <w:color w:val="231F20"/>
          <w:spacing w:val="-12"/>
        </w:rPr>
        <w:t> </w:t>
      </w:r>
      <w:r>
        <w:rPr>
          <w:color w:val="231F20"/>
        </w:rPr>
        <w:t>proveniente</w:t>
      </w:r>
      <w:r>
        <w:rPr>
          <w:color w:val="231F20"/>
          <w:spacing w:val="-11"/>
        </w:rPr>
        <w:t> </w:t>
      </w:r>
      <w:r>
        <w:rPr>
          <w:color w:val="231F20"/>
        </w:rPr>
        <w:t>de</w:t>
      </w:r>
      <w:r>
        <w:rPr>
          <w:color w:val="231F20"/>
          <w:spacing w:val="-11"/>
        </w:rPr>
        <w:t> </w:t>
      </w:r>
      <w:r>
        <w:rPr>
          <w:color w:val="231F20"/>
        </w:rPr>
        <w:t>libros,</w:t>
      </w:r>
      <w:r>
        <w:rPr>
          <w:color w:val="231F20"/>
          <w:spacing w:val="-11"/>
        </w:rPr>
        <w:t> </w:t>
      </w:r>
      <w:r>
        <w:rPr>
          <w:color w:val="231F20"/>
        </w:rPr>
        <w:t>texto</w:t>
      </w:r>
      <w:r>
        <w:rPr>
          <w:color w:val="231F20"/>
          <w:spacing w:val="-12"/>
        </w:rPr>
        <w:t> </w:t>
      </w:r>
      <w:r>
        <w:rPr>
          <w:color w:val="231F20"/>
        </w:rPr>
        <w:t>web</w:t>
      </w:r>
      <w:r>
        <w:rPr>
          <w:color w:val="231F20"/>
          <w:spacing w:val="-11"/>
        </w:rPr>
        <w:t> </w:t>
      </w:r>
      <w:r>
        <w:rPr>
          <w:color w:val="231F20"/>
        </w:rPr>
        <w:t>y</w:t>
      </w:r>
      <w:r>
        <w:rPr>
          <w:color w:val="231F20"/>
          <w:spacing w:val="-11"/>
        </w:rPr>
        <w:t> </w:t>
      </w:r>
      <w:r>
        <w:rPr>
          <w:color w:val="231F20"/>
        </w:rPr>
        <w:t>Wikipedia.</w:t>
      </w:r>
      <w:r>
        <w:rPr>
          <w:color w:val="231F20"/>
          <w:spacing w:val="-11"/>
        </w:rPr>
        <w:t> </w:t>
      </w:r>
      <w:r>
        <w:rPr>
          <w:color w:val="231F20"/>
        </w:rPr>
        <w:t>En</w:t>
      </w:r>
      <w:r>
        <w:rPr>
          <w:color w:val="231F20"/>
          <w:spacing w:val="-12"/>
        </w:rPr>
        <w:t> </w:t>
      </w:r>
      <w:r>
        <w:rPr>
          <w:color w:val="231F20"/>
        </w:rPr>
        <w:t>mayo</w:t>
      </w:r>
      <w:r>
        <w:rPr>
          <w:color w:val="231F20"/>
          <w:spacing w:val="-11"/>
        </w:rPr>
        <w:t> </w:t>
      </w:r>
      <w:r>
        <w:rPr>
          <w:color w:val="231F20"/>
        </w:rPr>
        <w:t>de</w:t>
      </w:r>
      <w:r>
        <w:rPr>
          <w:color w:val="231F20"/>
          <w:spacing w:val="-11"/>
        </w:rPr>
        <w:t> </w:t>
      </w:r>
      <w:r>
        <w:rPr>
          <w:color w:val="231F20"/>
        </w:rPr>
        <w:t>2020,</w:t>
      </w:r>
      <w:r>
        <w:rPr>
          <w:color w:val="231F20"/>
          <w:spacing w:val="-11"/>
        </w:rPr>
        <w:t> </w:t>
      </w:r>
      <w:r>
        <w:rPr>
          <w:color w:val="231F20"/>
        </w:rPr>
        <w:t>fue</w:t>
      </w:r>
      <w:r>
        <w:rPr>
          <w:color w:val="231F20"/>
          <w:spacing w:val="-12"/>
        </w:rPr>
        <w:t> </w:t>
      </w:r>
      <w:r>
        <w:rPr>
          <w:color w:val="231F20"/>
        </w:rPr>
        <w:t>presentada su</w:t>
      </w:r>
      <w:r>
        <w:rPr>
          <w:color w:val="231F20"/>
          <w:spacing w:val="-11"/>
        </w:rPr>
        <w:t> </w:t>
      </w:r>
      <w:r>
        <w:rPr>
          <w:color w:val="231F20"/>
        </w:rPr>
        <w:t>tercera</w:t>
      </w:r>
      <w:r>
        <w:rPr>
          <w:color w:val="231F20"/>
          <w:spacing w:val="-11"/>
        </w:rPr>
        <w:t> </w:t>
      </w:r>
      <w:r>
        <w:rPr>
          <w:color w:val="231F20"/>
        </w:rPr>
        <w:t>versión</w:t>
      </w:r>
      <w:r>
        <w:rPr>
          <w:color w:val="231F20"/>
          <w:spacing w:val="-11"/>
        </w:rPr>
        <w:t> </w:t>
      </w:r>
      <w:r>
        <w:rPr>
          <w:color w:val="231F20"/>
        </w:rPr>
        <w:t>(GPT-3)</w:t>
      </w:r>
      <w:r>
        <w:rPr>
          <w:color w:val="231F20"/>
          <w:spacing w:val="-11"/>
        </w:rPr>
        <w:t> </w:t>
      </w:r>
      <w:r>
        <w:rPr>
          <w:color w:val="231F20"/>
        </w:rPr>
        <w:t>como</w:t>
      </w:r>
      <w:r>
        <w:rPr>
          <w:color w:val="231F20"/>
          <w:spacing w:val="-11"/>
        </w:rPr>
        <w:t> </w:t>
      </w:r>
      <w:r>
        <w:rPr>
          <w:color w:val="231F20"/>
        </w:rPr>
        <w:t>sucesor</w:t>
      </w:r>
      <w:r>
        <w:rPr>
          <w:color w:val="231F20"/>
          <w:spacing w:val="-11"/>
        </w:rPr>
        <w:t> </w:t>
      </w:r>
      <w:r>
        <w:rPr>
          <w:color w:val="231F20"/>
        </w:rPr>
        <w:t>de</w:t>
      </w:r>
      <w:r>
        <w:rPr>
          <w:color w:val="231F20"/>
          <w:spacing w:val="-11"/>
        </w:rPr>
        <w:t> </w:t>
      </w:r>
      <w:r>
        <w:rPr>
          <w:color w:val="231F20"/>
        </w:rPr>
        <w:t>GPT-2.</w:t>
      </w:r>
      <w:r>
        <w:rPr>
          <w:color w:val="231F20"/>
          <w:spacing w:val="-11"/>
        </w:rPr>
        <w:t> </w:t>
      </w:r>
      <w:r>
        <w:rPr>
          <w:color w:val="231F20"/>
        </w:rPr>
        <w:t>En</w:t>
      </w:r>
      <w:r>
        <w:rPr>
          <w:color w:val="231F20"/>
          <w:spacing w:val="-10"/>
        </w:rPr>
        <w:t> </w:t>
      </w:r>
      <w:r>
        <w:rPr>
          <w:color w:val="231F20"/>
        </w:rPr>
        <w:t>marzo</w:t>
      </w:r>
      <w:r>
        <w:rPr>
          <w:color w:val="231F20"/>
          <w:spacing w:val="-10"/>
        </w:rPr>
        <w:t> </w:t>
      </w:r>
      <w:r>
        <w:rPr>
          <w:color w:val="231F20"/>
        </w:rPr>
        <w:t>de</w:t>
      </w:r>
      <w:r>
        <w:rPr>
          <w:color w:val="231F20"/>
          <w:spacing w:val="-11"/>
        </w:rPr>
        <w:t> </w:t>
      </w:r>
      <w:r>
        <w:rPr>
          <w:color w:val="231F20"/>
        </w:rPr>
        <w:t>2023,</w:t>
      </w:r>
      <w:r>
        <w:rPr>
          <w:color w:val="231F20"/>
          <w:spacing w:val="-11"/>
        </w:rPr>
        <w:t> </w:t>
      </w:r>
      <w:r>
        <w:rPr>
          <w:color w:val="231F20"/>
        </w:rPr>
        <w:t>OpenAi</w:t>
      </w:r>
      <w:r>
        <w:rPr>
          <w:color w:val="231F20"/>
          <w:spacing w:val="-10"/>
        </w:rPr>
        <w:t> </w:t>
      </w:r>
      <w:r>
        <w:rPr>
          <w:color w:val="231F20"/>
        </w:rPr>
        <w:t>anunciaba el</w:t>
      </w:r>
      <w:r>
        <w:rPr>
          <w:color w:val="231F20"/>
          <w:spacing w:val="-2"/>
        </w:rPr>
        <w:t> </w:t>
      </w:r>
      <w:r>
        <w:rPr>
          <w:color w:val="231F20"/>
        </w:rPr>
        <w:t>lanzamiento</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versión</w:t>
      </w:r>
      <w:r>
        <w:rPr>
          <w:color w:val="231F20"/>
          <w:spacing w:val="-2"/>
        </w:rPr>
        <w:t> </w:t>
      </w:r>
      <w:r>
        <w:rPr>
          <w:color w:val="231F20"/>
        </w:rPr>
        <w:t>GPT-4</w:t>
      </w:r>
      <w:r>
        <w:rPr>
          <w:color w:val="231F20"/>
          <w:spacing w:val="-2"/>
        </w:rPr>
        <w:t> </w:t>
      </w:r>
      <w:r>
        <w:rPr>
          <w:color w:val="231F20"/>
        </w:rPr>
        <w:t>de</w:t>
      </w:r>
      <w:r>
        <w:rPr>
          <w:color w:val="231F20"/>
          <w:spacing w:val="-2"/>
        </w:rPr>
        <w:t> </w:t>
      </w:r>
      <w:r>
        <w:rPr>
          <w:color w:val="231F20"/>
        </w:rPr>
        <w:t>este</w:t>
      </w:r>
      <w:r>
        <w:rPr>
          <w:color w:val="231F20"/>
          <w:spacing w:val="-2"/>
        </w:rPr>
        <w:t> </w:t>
      </w:r>
      <w:r>
        <w:rPr>
          <w:color w:val="231F20"/>
        </w:rPr>
        <w:t>popular</w:t>
      </w:r>
      <w:r>
        <w:rPr>
          <w:color w:val="231F20"/>
          <w:spacing w:val="-2"/>
        </w:rPr>
        <w:t> </w:t>
      </w:r>
      <w:r>
        <w:rPr>
          <w:color w:val="231F20"/>
        </w:rPr>
        <w:t>chat</w:t>
      </w:r>
      <w:r>
        <w:rPr>
          <w:color w:val="231F20"/>
          <w:spacing w:val="-2"/>
        </w:rPr>
        <w:t> </w:t>
      </w:r>
      <w:r>
        <w:rPr>
          <w:color w:val="231F20"/>
        </w:rPr>
        <w:t>conversacional.</w:t>
      </w:r>
      <w:r>
        <w:rPr>
          <w:color w:val="231F20"/>
          <w:spacing w:val="-2"/>
        </w:rPr>
        <w:t> </w:t>
      </w:r>
      <w:r>
        <w:rPr>
          <w:color w:val="231F20"/>
        </w:rPr>
        <w:t>La</w:t>
      </w:r>
      <w:r>
        <w:rPr>
          <w:color w:val="231F20"/>
          <w:spacing w:val="-2"/>
        </w:rPr>
        <w:t> </w:t>
      </w:r>
      <w:r>
        <w:rPr>
          <w:color w:val="231F20"/>
        </w:rPr>
        <w:t>nueva</w:t>
      </w:r>
      <w:r>
        <w:rPr>
          <w:color w:val="231F20"/>
          <w:spacing w:val="-2"/>
        </w:rPr>
        <w:t> </w:t>
      </w:r>
      <w:r>
        <w:rPr>
          <w:color w:val="231F20"/>
        </w:rPr>
        <w:t>versión obtiene</w:t>
      </w:r>
      <w:r>
        <w:rPr>
          <w:color w:val="231F20"/>
          <w:spacing w:val="-12"/>
        </w:rPr>
        <w:t> </w:t>
      </w:r>
      <w:r>
        <w:rPr>
          <w:color w:val="231F20"/>
        </w:rPr>
        <w:t>puntuaciones</w:t>
      </w:r>
      <w:r>
        <w:rPr>
          <w:color w:val="231F20"/>
          <w:spacing w:val="-11"/>
        </w:rPr>
        <w:t> </w:t>
      </w:r>
      <w:r>
        <w:rPr>
          <w:color w:val="231F20"/>
        </w:rPr>
        <w:t>más</w:t>
      </w:r>
      <w:r>
        <w:rPr>
          <w:color w:val="231F20"/>
          <w:spacing w:val="-11"/>
        </w:rPr>
        <w:t> </w:t>
      </w:r>
      <w:r>
        <w:rPr>
          <w:color w:val="231F20"/>
        </w:rPr>
        <w:t>altas</w:t>
      </w:r>
      <w:r>
        <w:rPr>
          <w:color w:val="231F20"/>
          <w:spacing w:val="-11"/>
        </w:rPr>
        <w:t> </w:t>
      </w:r>
      <w:r>
        <w:rPr>
          <w:color w:val="231F20"/>
        </w:rPr>
        <w:t>en</w:t>
      </w:r>
      <w:r>
        <w:rPr>
          <w:color w:val="231F20"/>
          <w:spacing w:val="-12"/>
        </w:rPr>
        <w:t> </w:t>
      </w:r>
      <w:r>
        <w:rPr>
          <w:color w:val="231F20"/>
        </w:rPr>
        <w:t>pruebas</w:t>
      </w:r>
      <w:r>
        <w:rPr>
          <w:color w:val="231F20"/>
          <w:spacing w:val="-11"/>
        </w:rPr>
        <w:t> </w:t>
      </w:r>
      <w:r>
        <w:rPr>
          <w:color w:val="231F20"/>
        </w:rPr>
        <w:t>de</w:t>
      </w:r>
      <w:r>
        <w:rPr>
          <w:color w:val="231F20"/>
          <w:spacing w:val="-11"/>
        </w:rPr>
        <w:t> </w:t>
      </w:r>
      <w:r>
        <w:rPr>
          <w:color w:val="231F20"/>
        </w:rPr>
        <w:t>conocimiento,</w:t>
      </w:r>
      <w:r>
        <w:rPr>
          <w:color w:val="231F20"/>
          <w:spacing w:val="-11"/>
        </w:rPr>
        <w:t> </w:t>
      </w:r>
      <w:r>
        <w:rPr>
          <w:color w:val="231F20"/>
        </w:rPr>
        <w:t>en</w:t>
      </w:r>
      <w:r>
        <w:rPr>
          <w:color w:val="231F20"/>
          <w:spacing w:val="-12"/>
        </w:rPr>
        <w:t> </w:t>
      </w:r>
      <w:r>
        <w:rPr>
          <w:color w:val="231F20"/>
        </w:rPr>
        <w:t>razonamiento</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materias como</w:t>
      </w:r>
      <w:r>
        <w:rPr>
          <w:color w:val="231F20"/>
          <w:spacing w:val="-9"/>
        </w:rPr>
        <w:t> </w:t>
      </w:r>
      <w:r>
        <w:rPr>
          <w:color w:val="231F20"/>
        </w:rPr>
        <w:t>biología,</w:t>
      </w:r>
      <w:r>
        <w:rPr>
          <w:color w:val="231F20"/>
          <w:spacing w:val="-9"/>
        </w:rPr>
        <w:t> </w:t>
      </w:r>
      <w:r>
        <w:rPr>
          <w:color w:val="231F20"/>
        </w:rPr>
        <w:t>historia</w:t>
      </w:r>
      <w:r>
        <w:rPr>
          <w:color w:val="231F20"/>
          <w:spacing w:val="-9"/>
        </w:rPr>
        <w:t> </w:t>
      </w:r>
      <w:r>
        <w:rPr>
          <w:color w:val="231F20"/>
        </w:rPr>
        <w:t>del</w:t>
      </w:r>
      <w:r>
        <w:rPr>
          <w:color w:val="231F20"/>
          <w:spacing w:val="-9"/>
        </w:rPr>
        <w:t> </w:t>
      </w:r>
      <w:r>
        <w:rPr>
          <w:color w:val="231F20"/>
        </w:rPr>
        <w:t>arte</w:t>
      </w:r>
      <w:r>
        <w:rPr>
          <w:color w:val="231F20"/>
          <w:spacing w:val="-10"/>
        </w:rPr>
        <w:t> </w:t>
      </w:r>
      <w:r>
        <w:rPr>
          <w:color w:val="231F20"/>
        </w:rPr>
        <w:t>y</w:t>
      </w:r>
      <w:r>
        <w:rPr>
          <w:color w:val="231F20"/>
          <w:spacing w:val="-9"/>
        </w:rPr>
        <w:t> </w:t>
      </w:r>
      <w:r>
        <w:rPr>
          <w:color w:val="231F20"/>
        </w:rPr>
        <w:t>cálculo</w:t>
      </w:r>
      <w:r>
        <w:rPr>
          <w:color w:val="231F20"/>
          <w:spacing w:val="-9"/>
        </w:rPr>
        <w:t> </w:t>
      </w:r>
      <w:r>
        <w:rPr>
          <w:color w:val="231F20"/>
        </w:rPr>
        <w:t>(Knight,</w:t>
      </w:r>
      <w:r>
        <w:rPr>
          <w:color w:val="231F20"/>
          <w:spacing w:val="-9"/>
        </w:rPr>
        <w:t> </w:t>
      </w:r>
      <w:r>
        <w:rPr>
          <w:color w:val="231F20"/>
        </w:rPr>
        <w:t>2023).</w:t>
      </w:r>
      <w:r>
        <w:rPr>
          <w:color w:val="231F20"/>
          <w:spacing w:val="-9"/>
        </w:rPr>
        <w:t> </w:t>
      </w:r>
      <w:r>
        <w:rPr>
          <w:color w:val="231F20"/>
        </w:rPr>
        <w:t>Una</w:t>
      </w:r>
      <w:r>
        <w:rPr>
          <w:color w:val="231F20"/>
          <w:spacing w:val="-10"/>
        </w:rPr>
        <w:t> </w:t>
      </w:r>
      <w:r>
        <w:rPr>
          <w:color w:val="231F20"/>
        </w:rPr>
        <w:t>gran</w:t>
      </w:r>
      <w:r>
        <w:rPr>
          <w:color w:val="231F20"/>
          <w:spacing w:val="-9"/>
        </w:rPr>
        <w:t> </w:t>
      </w:r>
      <w:r>
        <w:rPr>
          <w:color w:val="231F20"/>
        </w:rPr>
        <w:t>diferencia</w:t>
      </w:r>
      <w:r>
        <w:rPr>
          <w:color w:val="231F20"/>
          <w:spacing w:val="-9"/>
        </w:rPr>
        <w:t> </w:t>
      </w:r>
      <w:r>
        <w:rPr>
          <w:color w:val="231F20"/>
        </w:rPr>
        <w:t>con</w:t>
      </w:r>
      <w:r>
        <w:rPr>
          <w:color w:val="231F20"/>
          <w:spacing w:val="-9"/>
        </w:rPr>
        <w:t> </w:t>
      </w:r>
      <w:r>
        <w:rPr>
          <w:color w:val="231F20"/>
        </w:rPr>
        <w:t>respecto</w:t>
      </w:r>
      <w:r>
        <w:rPr>
          <w:color w:val="231F20"/>
          <w:spacing w:val="-9"/>
        </w:rPr>
        <w:t> </w:t>
      </w:r>
      <w:r>
        <w:rPr>
          <w:color w:val="231F20"/>
        </w:rPr>
        <w:t>a su</w:t>
      </w:r>
      <w:r>
        <w:rPr>
          <w:color w:val="231F20"/>
          <w:spacing w:val="-11"/>
        </w:rPr>
        <w:t> </w:t>
      </w:r>
      <w:r>
        <w:rPr>
          <w:color w:val="231F20"/>
        </w:rPr>
        <w:t>antecesor</w:t>
      </w:r>
      <w:r>
        <w:rPr>
          <w:color w:val="231F20"/>
          <w:spacing w:val="-11"/>
        </w:rPr>
        <w:t> </w:t>
      </w:r>
      <w:r>
        <w:rPr>
          <w:color w:val="231F20"/>
        </w:rPr>
        <w:t>GPT-3</w:t>
      </w:r>
      <w:r>
        <w:rPr>
          <w:color w:val="231F20"/>
          <w:spacing w:val="-11"/>
        </w:rPr>
        <w:t> </w:t>
      </w:r>
      <w:r>
        <w:rPr>
          <w:color w:val="231F20"/>
        </w:rPr>
        <w:t>es</w:t>
      </w:r>
      <w:r>
        <w:rPr>
          <w:color w:val="231F20"/>
          <w:spacing w:val="-11"/>
        </w:rPr>
        <w:t> </w:t>
      </w:r>
      <w:r>
        <w:rPr>
          <w:color w:val="231F20"/>
        </w:rPr>
        <w:t>su</w:t>
      </w:r>
      <w:r>
        <w:rPr>
          <w:color w:val="231F20"/>
          <w:spacing w:val="-11"/>
        </w:rPr>
        <w:t> </w:t>
      </w:r>
      <w:r>
        <w:rPr>
          <w:color w:val="231F20"/>
        </w:rPr>
        <w:t>naturaleza</w:t>
      </w:r>
      <w:r>
        <w:rPr>
          <w:color w:val="231F20"/>
          <w:spacing w:val="-11"/>
        </w:rPr>
        <w:t> </w:t>
      </w:r>
      <w:r>
        <w:rPr>
          <w:color w:val="231F20"/>
        </w:rPr>
        <w:t>“multimodal”.</w:t>
      </w:r>
      <w:r>
        <w:rPr>
          <w:color w:val="231F20"/>
          <w:spacing w:val="-11"/>
        </w:rPr>
        <w:t> </w:t>
      </w:r>
      <w:r>
        <w:rPr>
          <w:color w:val="231F20"/>
        </w:rPr>
        <w:t>El</w:t>
      </w:r>
      <w:r>
        <w:rPr>
          <w:color w:val="231F20"/>
          <w:spacing w:val="-11"/>
        </w:rPr>
        <w:t> </w:t>
      </w:r>
      <w:r>
        <w:rPr>
          <w:color w:val="231F20"/>
        </w:rPr>
        <w:t>modelo</w:t>
      </w:r>
      <w:r>
        <w:rPr>
          <w:color w:val="231F20"/>
          <w:spacing w:val="-11"/>
        </w:rPr>
        <w:t> </w:t>
      </w:r>
      <w:r>
        <w:rPr>
          <w:color w:val="231F20"/>
        </w:rPr>
        <w:t>admite</w:t>
      </w:r>
      <w:r>
        <w:rPr>
          <w:color w:val="231F20"/>
          <w:spacing w:val="-11"/>
        </w:rPr>
        <w:t> </w:t>
      </w:r>
      <w:r>
        <w:rPr>
          <w:color w:val="231F20"/>
        </w:rPr>
        <w:t>incluir</w:t>
      </w:r>
      <w:r>
        <w:rPr>
          <w:color w:val="231F20"/>
          <w:spacing w:val="-11"/>
        </w:rPr>
        <w:t> </w:t>
      </w:r>
      <w:r>
        <w:rPr>
          <w:color w:val="231F20"/>
        </w:rPr>
        <w:t>imágenes</w:t>
      </w:r>
      <w:r>
        <w:rPr>
          <w:color w:val="231F20"/>
          <w:spacing w:val="-11"/>
        </w:rPr>
        <w:t> </w:t>
      </w:r>
      <w:r>
        <w:rPr>
          <w:color w:val="231F20"/>
        </w:rPr>
        <w:t>para dar</w:t>
      </w:r>
      <w:r>
        <w:rPr>
          <w:color w:val="231F20"/>
          <w:spacing w:val="-8"/>
        </w:rPr>
        <w:t> </w:t>
      </w:r>
      <w:r>
        <w:rPr>
          <w:color w:val="231F20"/>
        </w:rPr>
        <w:t>órdenes.</w:t>
      </w:r>
      <w:r>
        <w:rPr>
          <w:color w:val="231F20"/>
          <w:spacing w:val="-8"/>
        </w:rPr>
        <w:t> </w:t>
      </w:r>
      <w:r>
        <w:rPr>
          <w:color w:val="231F20"/>
        </w:rPr>
        <w:t>Es</w:t>
      </w:r>
      <w:r>
        <w:rPr>
          <w:color w:val="231F20"/>
          <w:spacing w:val="-8"/>
        </w:rPr>
        <w:t> </w:t>
      </w:r>
      <w:r>
        <w:rPr>
          <w:color w:val="231F20"/>
        </w:rPr>
        <w:t>decir,</w:t>
      </w:r>
      <w:r>
        <w:rPr>
          <w:color w:val="231F20"/>
          <w:spacing w:val="-8"/>
        </w:rPr>
        <w:t> </w:t>
      </w:r>
      <w:r>
        <w:rPr>
          <w:color w:val="231F20"/>
        </w:rPr>
        <w:t>podemos</w:t>
      </w:r>
      <w:r>
        <w:rPr>
          <w:color w:val="231F20"/>
          <w:spacing w:val="-8"/>
        </w:rPr>
        <w:t> </w:t>
      </w:r>
      <w:r>
        <w:rPr>
          <w:color w:val="231F20"/>
        </w:rPr>
        <w:t>expresarnos</w:t>
      </w:r>
      <w:r>
        <w:rPr>
          <w:color w:val="231F20"/>
          <w:spacing w:val="-8"/>
        </w:rPr>
        <w:t> </w:t>
      </w:r>
      <w:r>
        <w:rPr>
          <w:color w:val="231F20"/>
        </w:rPr>
        <w:t>visualmente,</w:t>
      </w:r>
      <w:r>
        <w:rPr>
          <w:color w:val="231F20"/>
          <w:spacing w:val="-8"/>
        </w:rPr>
        <w:t> </w:t>
      </w:r>
      <w:r>
        <w:rPr>
          <w:color w:val="231F20"/>
        </w:rPr>
        <w:t>aunque</w:t>
      </w:r>
      <w:r>
        <w:rPr>
          <w:color w:val="231F20"/>
          <w:spacing w:val="-8"/>
        </w:rPr>
        <w:t> </w:t>
      </w:r>
      <w:r>
        <w:rPr>
          <w:color w:val="231F20"/>
        </w:rPr>
        <w:t>los</w:t>
      </w:r>
      <w:r>
        <w:rPr>
          <w:color w:val="231F20"/>
          <w:spacing w:val="-8"/>
        </w:rPr>
        <w:t> </w:t>
      </w:r>
      <w:r>
        <w:rPr>
          <w:color w:val="231F20"/>
        </w:rPr>
        <w:t>resultados</w:t>
      </w:r>
      <w:r>
        <w:rPr>
          <w:color w:val="231F20"/>
          <w:spacing w:val="-8"/>
        </w:rPr>
        <w:t> </w:t>
      </w:r>
      <w:r>
        <w:rPr>
          <w:color w:val="231F20"/>
        </w:rPr>
        <w:t>que</w:t>
      </w:r>
      <w:r>
        <w:rPr>
          <w:color w:val="231F20"/>
          <w:spacing w:val="-8"/>
        </w:rPr>
        <w:t> </w:t>
      </w:r>
      <w:r>
        <w:rPr>
          <w:color w:val="231F20"/>
        </w:rPr>
        <w:t>vamos a obtener siguen expresados con texto (Márquez, 2023).</w:t>
      </w:r>
    </w:p>
    <w:p>
      <w:pPr>
        <w:pStyle w:val="BodyText"/>
        <w:spacing w:before="5"/>
        <w:rPr>
          <w:sz w:val="29"/>
        </w:rPr>
      </w:pPr>
    </w:p>
    <w:p>
      <w:pPr>
        <w:pStyle w:val="BodyText"/>
        <w:spacing w:line="276" w:lineRule="auto"/>
        <w:ind w:left="458" w:right="455"/>
        <w:jc w:val="both"/>
      </w:pPr>
      <w:r>
        <w:rPr>
          <w:color w:val="231F20"/>
        </w:rPr>
        <w:t>En</w:t>
      </w:r>
      <w:r>
        <w:rPr>
          <w:color w:val="231F20"/>
          <w:spacing w:val="-2"/>
        </w:rPr>
        <w:t> </w:t>
      </w:r>
      <w:r>
        <w:rPr>
          <w:color w:val="231F20"/>
        </w:rPr>
        <w:t>2017,</w:t>
      </w:r>
      <w:r>
        <w:rPr>
          <w:color w:val="231F20"/>
          <w:spacing w:val="-3"/>
        </w:rPr>
        <w:t> </w:t>
      </w:r>
      <w:r>
        <w:rPr>
          <w:color w:val="231F20"/>
        </w:rPr>
        <w:t>la</w:t>
      </w:r>
      <w:r>
        <w:rPr>
          <w:color w:val="231F20"/>
          <w:spacing w:val="-2"/>
        </w:rPr>
        <w:t> </w:t>
      </w:r>
      <w:r>
        <w:rPr>
          <w:color w:val="231F20"/>
        </w:rPr>
        <w:t>oficina</w:t>
      </w:r>
      <w:r>
        <w:rPr>
          <w:color w:val="231F20"/>
          <w:spacing w:val="-2"/>
        </w:rPr>
        <w:t> </w:t>
      </w:r>
      <w:r>
        <w:rPr>
          <w:color w:val="231F20"/>
        </w:rPr>
        <w:t>japonesa</w:t>
      </w:r>
      <w:r>
        <w:rPr>
          <w:color w:val="231F20"/>
          <w:spacing w:val="-2"/>
        </w:rPr>
        <w:t> </w:t>
      </w:r>
      <w:r>
        <w:rPr>
          <w:color w:val="231F20"/>
        </w:rPr>
        <w:t>de</w:t>
      </w:r>
      <w:r>
        <w:rPr>
          <w:color w:val="231F20"/>
          <w:spacing w:val="-2"/>
        </w:rPr>
        <w:t> </w:t>
      </w:r>
      <w:r>
        <w:rPr>
          <w:color w:val="231F20"/>
        </w:rPr>
        <w:t>McCann</w:t>
      </w:r>
      <w:r>
        <w:rPr>
          <w:color w:val="231F20"/>
          <w:spacing w:val="-2"/>
        </w:rPr>
        <w:t> </w:t>
      </w:r>
      <w:r>
        <w:rPr>
          <w:color w:val="231F20"/>
        </w:rPr>
        <w:t>Erickson</w:t>
      </w:r>
      <w:r>
        <w:rPr>
          <w:color w:val="231F20"/>
          <w:spacing w:val="-2"/>
        </w:rPr>
        <w:t> </w:t>
      </w:r>
      <w:r>
        <w:rPr>
          <w:color w:val="231F20"/>
        </w:rPr>
        <w:t>ya</w:t>
      </w:r>
      <w:r>
        <w:rPr>
          <w:color w:val="231F20"/>
          <w:spacing w:val="-2"/>
        </w:rPr>
        <w:t> </w:t>
      </w:r>
      <w:r>
        <w:rPr>
          <w:color w:val="231F20"/>
        </w:rPr>
        <w:t>venía</w:t>
      </w:r>
      <w:r>
        <w:rPr>
          <w:color w:val="231F20"/>
          <w:spacing w:val="-2"/>
        </w:rPr>
        <w:t> </w:t>
      </w:r>
      <w:r>
        <w:rPr>
          <w:color w:val="231F20"/>
        </w:rPr>
        <w:t>experimentando</w:t>
      </w:r>
      <w:r>
        <w:rPr>
          <w:color w:val="231F20"/>
          <w:spacing w:val="-2"/>
        </w:rPr>
        <w:t> </w:t>
      </w:r>
      <w:r>
        <w:rPr>
          <w:color w:val="231F20"/>
        </w:rPr>
        <w:t>con</w:t>
      </w:r>
      <w:r>
        <w:rPr>
          <w:color w:val="231F20"/>
          <w:spacing w:val="-2"/>
        </w:rPr>
        <w:t> </w:t>
      </w:r>
      <w:r>
        <w:rPr>
          <w:color w:val="231F20"/>
        </w:rPr>
        <w:t>la</w:t>
      </w:r>
      <w:r>
        <w:rPr>
          <w:color w:val="231F20"/>
          <w:spacing w:val="-2"/>
        </w:rPr>
        <w:t> </w:t>
      </w:r>
      <w:r>
        <w:rPr>
          <w:color w:val="231F20"/>
        </w:rPr>
        <w:t>IA</w:t>
      </w:r>
      <w:r>
        <w:rPr>
          <w:color w:val="231F20"/>
          <w:spacing w:val="-2"/>
        </w:rPr>
        <w:t> </w:t>
      </w:r>
      <w:r>
        <w:rPr>
          <w:color w:val="231F20"/>
        </w:rPr>
        <w:t>y</w:t>
      </w:r>
      <w:r>
        <w:rPr>
          <w:color w:val="231F20"/>
          <w:spacing w:val="-2"/>
        </w:rPr>
        <w:t> </w:t>
      </w:r>
      <w:r>
        <w:rPr>
          <w:color w:val="231F20"/>
        </w:rPr>
        <w:t>su robot</w:t>
      </w:r>
      <w:r>
        <w:rPr>
          <w:color w:val="231F20"/>
          <w:spacing w:val="-1"/>
        </w:rPr>
        <w:t> </w:t>
      </w:r>
      <w:r>
        <w:rPr>
          <w:color w:val="231F20"/>
        </w:rPr>
        <w:t>creativo</w:t>
      </w:r>
      <w:r>
        <w:rPr>
          <w:color w:val="231F20"/>
          <w:spacing w:val="-2"/>
        </w:rPr>
        <w:t> </w:t>
      </w:r>
      <w:r>
        <w:rPr>
          <w:b/>
          <w:color w:val="231F20"/>
        </w:rPr>
        <w:t>AI-CD</w:t>
      </w:r>
      <w:r>
        <w:rPr>
          <w:b/>
          <w:color w:val="231F20"/>
          <w:spacing w:val="-2"/>
        </w:rPr>
        <w:t> </w:t>
      </w:r>
      <w:r>
        <w:rPr>
          <w:rFonts w:ascii="Times New Roman" w:hAnsi="Times New Roman"/>
          <w:b/>
          <w:color w:val="231F20"/>
        </w:rPr>
        <w:t>β</w:t>
      </w:r>
      <w:r>
        <w:rPr>
          <w:color w:val="231F20"/>
        </w:rPr>
        <w:t>.</w:t>
      </w:r>
      <w:r>
        <w:rPr>
          <w:color w:val="231F20"/>
          <w:spacing w:val="-2"/>
        </w:rPr>
        <w:t> </w:t>
      </w:r>
      <w:r>
        <w:rPr>
          <w:color w:val="231F20"/>
        </w:rPr>
        <w:t>Para</w:t>
      </w:r>
      <w:r>
        <w:rPr>
          <w:color w:val="231F20"/>
          <w:spacing w:val="-2"/>
        </w:rPr>
        <w:t> </w:t>
      </w:r>
      <w:r>
        <w:rPr>
          <w:color w:val="231F20"/>
        </w:rPr>
        <w:t>poner</w:t>
      </w:r>
      <w:r>
        <w:rPr>
          <w:color w:val="231F20"/>
          <w:spacing w:val="-2"/>
        </w:rPr>
        <w:t> </w:t>
      </w:r>
      <w:r>
        <w:rPr>
          <w:color w:val="231F20"/>
        </w:rPr>
        <w:t>a</w:t>
      </w:r>
      <w:r>
        <w:rPr>
          <w:color w:val="231F20"/>
          <w:spacing w:val="-2"/>
        </w:rPr>
        <w:t> </w:t>
      </w:r>
      <w:r>
        <w:rPr>
          <w:color w:val="231F20"/>
        </w:rPr>
        <w:t>prueba</w:t>
      </w:r>
      <w:r>
        <w:rPr>
          <w:color w:val="231F20"/>
          <w:spacing w:val="-2"/>
        </w:rPr>
        <w:t> </w:t>
      </w:r>
      <w:r>
        <w:rPr>
          <w:color w:val="231F20"/>
        </w:rPr>
        <w:t>las</w:t>
      </w:r>
      <w:r>
        <w:rPr>
          <w:color w:val="231F20"/>
          <w:spacing w:val="-2"/>
        </w:rPr>
        <w:t> </w:t>
      </w:r>
      <w:r>
        <w:rPr>
          <w:color w:val="231F20"/>
        </w:rPr>
        <w:t>capacidades</w:t>
      </w:r>
      <w:r>
        <w:rPr>
          <w:color w:val="231F20"/>
          <w:spacing w:val="-2"/>
        </w:rPr>
        <w:t> </w:t>
      </w:r>
      <w:r>
        <w:rPr>
          <w:color w:val="231F20"/>
        </w:rPr>
        <w:t>de</w:t>
      </w:r>
      <w:r>
        <w:rPr>
          <w:color w:val="231F20"/>
          <w:spacing w:val="-2"/>
        </w:rPr>
        <w:t> </w:t>
      </w:r>
      <w:r>
        <w:rPr>
          <w:color w:val="231F20"/>
        </w:rPr>
        <w:t>dicho</w:t>
      </w:r>
      <w:r>
        <w:rPr>
          <w:color w:val="231F20"/>
          <w:spacing w:val="-2"/>
        </w:rPr>
        <w:t> </w:t>
      </w:r>
      <w:r>
        <w:rPr>
          <w:color w:val="231F20"/>
        </w:rPr>
        <w:t>robot,</w:t>
      </w:r>
      <w:r>
        <w:rPr>
          <w:color w:val="231F20"/>
          <w:spacing w:val="-2"/>
        </w:rPr>
        <w:t> </w:t>
      </w:r>
      <w:r>
        <w:rPr>
          <w:color w:val="231F20"/>
        </w:rPr>
        <w:t>organizó</w:t>
      </w:r>
      <w:r>
        <w:rPr>
          <w:color w:val="231F20"/>
          <w:spacing w:val="-2"/>
        </w:rPr>
        <w:t> </w:t>
      </w:r>
      <w:r>
        <w:rPr>
          <w:color w:val="231F20"/>
        </w:rPr>
        <w:t>un concurso ente este y el director creativo de la agencia Mitsuru Kuramoto. Ambos debían</w:t>
      </w:r>
    </w:p>
    <w:p>
      <w:pPr>
        <w:spacing w:after="0" w:line="276" w:lineRule="auto"/>
        <w:jc w:val="both"/>
        <w:sectPr>
          <w:pgSz w:w="9640" w:h="13610"/>
          <w:pgMar w:header="1148" w:footer="919" w:top="1520" w:bottom="1120" w:left="1220" w:right="1220"/>
        </w:sectPr>
      </w:pPr>
    </w:p>
    <w:p>
      <w:pPr>
        <w:pStyle w:val="BodyText"/>
        <w:spacing w:line="280" w:lineRule="auto" w:before="97"/>
        <w:ind w:left="458" w:right="455"/>
        <w:jc w:val="both"/>
      </w:pPr>
      <w:r>
        <w:rPr>
          <w:color w:val="231F20"/>
        </w:rPr>
        <w:t>enfrentarse</w:t>
      </w:r>
      <w:r>
        <w:rPr>
          <w:color w:val="231F20"/>
          <w:spacing w:val="-8"/>
        </w:rPr>
        <w:t> </w:t>
      </w:r>
      <w:r>
        <w:rPr>
          <w:color w:val="231F20"/>
        </w:rPr>
        <w:t>a</w:t>
      </w:r>
      <w:r>
        <w:rPr>
          <w:color w:val="231F20"/>
          <w:spacing w:val="-8"/>
        </w:rPr>
        <w:t> </w:t>
      </w:r>
      <w:r>
        <w:rPr>
          <w:color w:val="231F20"/>
        </w:rPr>
        <w:t>un</w:t>
      </w:r>
      <w:r>
        <w:rPr>
          <w:color w:val="231F20"/>
          <w:spacing w:val="-9"/>
        </w:rPr>
        <w:t> </w:t>
      </w:r>
      <w:r>
        <w:rPr>
          <w:i/>
          <w:color w:val="231F20"/>
        </w:rPr>
        <w:t>briefing</w:t>
      </w:r>
      <w:r>
        <w:rPr>
          <w:i/>
          <w:color w:val="231F20"/>
          <w:spacing w:val="-9"/>
        </w:rPr>
        <w:t> </w:t>
      </w:r>
      <w:r>
        <w:rPr>
          <w:color w:val="231F20"/>
        </w:rPr>
        <w:t>de</w:t>
      </w:r>
      <w:r>
        <w:rPr>
          <w:color w:val="231F20"/>
          <w:spacing w:val="-8"/>
        </w:rPr>
        <w:t> </w:t>
      </w:r>
      <w:r>
        <w:rPr>
          <w:color w:val="231F20"/>
        </w:rPr>
        <w:t>su</w:t>
      </w:r>
      <w:r>
        <w:rPr>
          <w:color w:val="231F20"/>
          <w:spacing w:val="-8"/>
        </w:rPr>
        <w:t> </w:t>
      </w:r>
      <w:r>
        <w:rPr>
          <w:color w:val="231F20"/>
        </w:rPr>
        <w:t>cliente</w:t>
      </w:r>
      <w:r>
        <w:rPr>
          <w:color w:val="231F20"/>
          <w:spacing w:val="-9"/>
        </w:rPr>
        <w:t> </w:t>
      </w:r>
      <w:r>
        <w:rPr>
          <w:color w:val="231F20"/>
        </w:rPr>
        <w:t>Clorets</w:t>
      </w:r>
      <w:r>
        <w:rPr>
          <w:color w:val="231F20"/>
          <w:spacing w:val="-8"/>
        </w:rPr>
        <w:t> </w:t>
      </w:r>
      <w:r>
        <w:rPr>
          <w:color w:val="231F20"/>
        </w:rPr>
        <w:t>(chicles).</w:t>
      </w:r>
      <w:r>
        <w:rPr>
          <w:color w:val="231F20"/>
          <w:spacing w:val="-9"/>
        </w:rPr>
        <w:t> </w:t>
      </w:r>
      <w:r>
        <w:rPr>
          <w:color w:val="231F20"/>
        </w:rPr>
        <w:t>La</w:t>
      </w:r>
      <w:r>
        <w:rPr>
          <w:color w:val="231F20"/>
          <w:spacing w:val="-8"/>
        </w:rPr>
        <w:t> </w:t>
      </w:r>
      <w:r>
        <w:rPr>
          <w:color w:val="231F20"/>
        </w:rPr>
        <w:t>ventaja</w:t>
      </w:r>
      <w:r>
        <w:rPr>
          <w:color w:val="231F20"/>
          <w:spacing w:val="-8"/>
        </w:rPr>
        <w:t> </w:t>
      </w:r>
      <w:r>
        <w:rPr>
          <w:color w:val="231F20"/>
        </w:rPr>
        <w:t>para</w:t>
      </w:r>
      <w:r>
        <w:rPr>
          <w:color w:val="231F20"/>
          <w:spacing w:val="-8"/>
        </w:rPr>
        <w:t> </w:t>
      </w:r>
      <w:r>
        <w:rPr>
          <w:color w:val="231F20"/>
        </w:rPr>
        <w:t>destacar</w:t>
      </w:r>
      <w:r>
        <w:rPr>
          <w:color w:val="231F20"/>
          <w:spacing w:val="-8"/>
        </w:rPr>
        <w:t> </w:t>
      </w:r>
      <w:r>
        <w:rPr>
          <w:color w:val="231F20"/>
        </w:rPr>
        <w:t>del</w:t>
      </w:r>
      <w:r>
        <w:rPr>
          <w:color w:val="231F20"/>
          <w:spacing w:val="-8"/>
        </w:rPr>
        <w:t> </w:t>
      </w:r>
      <w:r>
        <w:rPr>
          <w:color w:val="231F20"/>
        </w:rPr>
        <w:t>producto era</w:t>
      </w:r>
      <w:r>
        <w:rPr>
          <w:color w:val="231F20"/>
          <w:spacing w:val="-4"/>
        </w:rPr>
        <w:t> </w:t>
      </w:r>
      <w:r>
        <w:rPr>
          <w:color w:val="231F20"/>
        </w:rPr>
        <w:t>que</w:t>
      </w:r>
      <w:r>
        <w:rPr>
          <w:color w:val="231F20"/>
          <w:spacing w:val="-4"/>
        </w:rPr>
        <w:t> </w:t>
      </w:r>
      <w:r>
        <w:rPr>
          <w:color w:val="231F20"/>
        </w:rPr>
        <w:t>su</w:t>
      </w:r>
      <w:r>
        <w:rPr>
          <w:color w:val="231F20"/>
          <w:spacing w:val="-4"/>
        </w:rPr>
        <w:t> </w:t>
      </w:r>
      <w:r>
        <w:rPr>
          <w:color w:val="231F20"/>
        </w:rPr>
        <w:t>sabor</w:t>
      </w:r>
      <w:r>
        <w:rPr>
          <w:color w:val="231F20"/>
          <w:spacing w:val="-4"/>
        </w:rPr>
        <w:t> </w:t>
      </w:r>
      <w:r>
        <w:rPr>
          <w:color w:val="231F20"/>
        </w:rPr>
        <w:t>permanecía</w:t>
      </w:r>
      <w:r>
        <w:rPr>
          <w:color w:val="231F20"/>
          <w:spacing w:val="-4"/>
        </w:rPr>
        <w:t> </w:t>
      </w:r>
      <w:r>
        <w:rPr>
          <w:color w:val="231F20"/>
        </w:rPr>
        <w:t>hasta</w:t>
      </w:r>
      <w:r>
        <w:rPr>
          <w:color w:val="231F20"/>
          <w:spacing w:val="-4"/>
        </w:rPr>
        <w:t> </w:t>
      </w:r>
      <w:r>
        <w:rPr>
          <w:color w:val="231F20"/>
        </w:rPr>
        <w:t>10</w:t>
      </w:r>
      <w:r>
        <w:rPr>
          <w:color w:val="231F20"/>
          <w:spacing w:val="-4"/>
        </w:rPr>
        <w:t> </w:t>
      </w:r>
      <w:r>
        <w:rPr>
          <w:color w:val="231F20"/>
        </w:rPr>
        <w:t>minutos.</w:t>
      </w:r>
      <w:r>
        <w:rPr>
          <w:color w:val="231F20"/>
          <w:spacing w:val="-4"/>
        </w:rPr>
        <w:t> </w:t>
      </w:r>
      <w:r>
        <w:rPr>
          <w:color w:val="231F20"/>
        </w:rPr>
        <w:t>Las</w:t>
      </w:r>
      <w:r>
        <w:rPr>
          <w:color w:val="231F20"/>
          <w:spacing w:val="-4"/>
        </w:rPr>
        <w:t> </w:t>
      </w:r>
      <w:r>
        <w:rPr>
          <w:color w:val="231F20"/>
        </w:rPr>
        <w:t>propuestas</w:t>
      </w:r>
      <w:r>
        <w:rPr>
          <w:color w:val="231F20"/>
          <w:spacing w:val="-4"/>
        </w:rPr>
        <w:t> </w:t>
      </w:r>
      <w:r>
        <w:rPr>
          <w:color w:val="231F20"/>
        </w:rPr>
        <w:t>de</w:t>
      </w:r>
      <w:r>
        <w:rPr>
          <w:color w:val="231F20"/>
          <w:spacing w:val="-4"/>
        </w:rPr>
        <w:t> </w:t>
      </w:r>
      <w:r>
        <w:rPr>
          <w:color w:val="231F20"/>
        </w:rPr>
        <w:t>ambos</w:t>
      </w:r>
      <w:r>
        <w:rPr>
          <w:color w:val="231F20"/>
          <w:spacing w:val="-4"/>
        </w:rPr>
        <w:t> </w:t>
      </w:r>
      <w:r>
        <w:rPr>
          <w:color w:val="231F20"/>
        </w:rPr>
        <w:t>fueron</w:t>
      </w:r>
      <w:r>
        <w:rPr>
          <w:color w:val="231F20"/>
          <w:spacing w:val="-4"/>
        </w:rPr>
        <w:t> </w:t>
      </w:r>
      <w:r>
        <w:rPr>
          <w:color w:val="231F20"/>
        </w:rPr>
        <w:t>sometidas a votación y finalmente el creativo humano logró una ligera ventaja frente a su homólogo artificial, 54% frente al 46%. La IA solo se encargó de realizar</w:t>
      </w:r>
      <w:r>
        <w:rPr>
          <w:color w:val="231F20"/>
          <w:spacing w:val="9"/>
        </w:rPr>
        <w:t> </w:t>
      </w:r>
      <w:r>
        <w:rPr>
          <w:color w:val="231F20"/>
        </w:rPr>
        <w:t>el guion, fue el equipo de</w:t>
      </w:r>
      <w:r>
        <w:rPr>
          <w:color w:val="231F20"/>
          <w:spacing w:val="80"/>
        </w:rPr>
        <w:t> </w:t>
      </w:r>
      <w:r>
        <w:rPr>
          <w:color w:val="231F20"/>
        </w:rPr>
        <w:t>la agencia quien se encargó de producirlo. El surrealista anuncio generado por AI-CD </w:t>
      </w:r>
      <w:r>
        <w:rPr>
          <w:rFonts w:ascii="Times New Roman" w:hAnsi="Times New Roman"/>
          <w:color w:val="231F20"/>
        </w:rPr>
        <w:t>β </w:t>
      </w:r>
      <w:r>
        <w:rPr>
          <w:color w:val="231F20"/>
        </w:rPr>
        <w:t>mostraba</w:t>
      </w:r>
      <w:r>
        <w:rPr>
          <w:color w:val="231F20"/>
          <w:spacing w:val="-3"/>
        </w:rPr>
        <w:t> </w:t>
      </w:r>
      <w:r>
        <w:rPr>
          <w:color w:val="231F20"/>
        </w:rPr>
        <w:t>a</w:t>
      </w:r>
      <w:r>
        <w:rPr>
          <w:color w:val="231F20"/>
          <w:spacing w:val="-3"/>
        </w:rPr>
        <w:t> </w:t>
      </w:r>
      <w:r>
        <w:rPr>
          <w:color w:val="231F20"/>
        </w:rPr>
        <w:t>un</w:t>
      </w:r>
      <w:r>
        <w:rPr>
          <w:color w:val="231F20"/>
          <w:spacing w:val="-3"/>
        </w:rPr>
        <w:t> </w:t>
      </w:r>
      <w:r>
        <w:rPr>
          <w:color w:val="231F20"/>
        </w:rPr>
        <w:t>perro</w:t>
      </w:r>
      <w:r>
        <w:rPr>
          <w:color w:val="231F20"/>
          <w:spacing w:val="-3"/>
        </w:rPr>
        <w:t> </w:t>
      </w:r>
      <w:r>
        <w:rPr>
          <w:color w:val="231F20"/>
        </w:rPr>
        <w:t>humanizado</w:t>
      </w:r>
      <w:r>
        <w:rPr>
          <w:color w:val="231F20"/>
          <w:spacing w:val="-3"/>
        </w:rPr>
        <w:t> </w:t>
      </w:r>
      <w:r>
        <w:rPr>
          <w:color w:val="231F20"/>
        </w:rPr>
        <w:t>(cabeza</w:t>
      </w:r>
      <w:r>
        <w:rPr>
          <w:color w:val="231F20"/>
          <w:spacing w:val="-3"/>
        </w:rPr>
        <w:t> </w:t>
      </w:r>
      <w:r>
        <w:rPr>
          <w:color w:val="231F20"/>
        </w:rPr>
        <w:t>de</w:t>
      </w:r>
      <w:r>
        <w:rPr>
          <w:color w:val="231F20"/>
          <w:spacing w:val="-3"/>
        </w:rPr>
        <w:t> </w:t>
      </w:r>
      <w:r>
        <w:rPr>
          <w:color w:val="231F20"/>
        </w:rPr>
        <w:t>perro</w:t>
      </w:r>
      <w:r>
        <w:rPr>
          <w:color w:val="231F20"/>
          <w:spacing w:val="-3"/>
        </w:rPr>
        <w:t> </w:t>
      </w:r>
      <w:r>
        <w:rPr>
          <w:color w:val="231F20"/>
        </w:rPr>
        <w:t>y</w:t>
      </w:r>
      <w:r>
        <w:rPr>
          <w:color w:val="231F20"/>
          <w:spacing w:val="-3"/>
        </w:rPr>
        <w:t> </w:t>
      </w:r>
      <w:r>
        <w:rPr>
          <w:color w:val="231F20"/>
        </w:rPr>
        <w:t>cuerpo</w:t>
      </w:r>
      <w:r>
        <w:rPr>
          <w:color w:val="231F20"/>
          <w:spacing w:val="-3"/>
        </w:rPr>
        <w:t> </w:t>
      </w:r>
      <w:r>
        <w:rPr>
          <w:color w:val="231F20"/>
        </w:rPr>
        <w:t>de</w:t>
      </w:r>
      <w:r>
        <w:rPr>
          <w:color w:val="231F20"/>
          <w:spacing w:val="-3"/>
        </w:rPr>
        <w:t> </w:t>
      </w:r>
      <w:r>
        <w:rPr>
          <w:color w:val="231F20"/>
        </w:rPr>
        <w:t>hombre)</w:t>
      </w:r>
      <w:r>
        <w:rPr>
          <w:color w:val="231F20"/>
          <w:spacing w:val="-3"/>
        </w:rPr>
        <w:t> </w:t>
      </w:r>
      <w:r>
        <w:rPr>
          <w:color w:val="231F20"/>
        </w:rPr>
        <w:t>que</w:t>
      </w:r>
      <w:r>
        <w:rPr>
          <w:color w:val="231F20"/>
          <w:spacing w:val="-3"/>
        </w:rPr>
        <w:t> </w:t>
      </w:r>
      <w:r>
        <w:rPr>
          <w:color w:val="231F20"/>
        </w:rPr>
        <w:t>tras</w:t>
      </w:r>
      <w:r>
        <w:rPr>
          <w:color w:val="231F20"/>
          <w:spacing w:val="-3"/>
        </w:rPr>
        <w:t> </w:t>
      </w:r>
      <w:r>
        <w:rPr>
          <w:color w:val="231F20"/>
        </w:rPr>
        <w:t>probar</w:t>
      </w:r>
      <w:r>
        <w:rPr>
          <w:color w:val="231F20"/>
          <w:spacing w:val="-3"/>
        </w:rPr>
        <w:t> </w:t>
      </w:r>
      <w:r>
        <w:rPr>
          <w:color w:val="231F20"/>
        </w:rPr>
        <w:t>el producto vuela por la ciudad con un cronómetro para demostrar todo el tiempo que dura el sabor del chicle en la boca.</w:t>
      </w:r>
    </w:p>
    <w:p>
      <w:pPr>
        <w:pStyle w:val="BodyText"/>
        <w:rPr>
          <w:sz w:val="20"/>
        </w:rPr>
      </w:pPr>
    </w:p>
    <w:p>
      <w:pPr>
        <w:pStyle w:val="BodyText"/>
        <w:spacing w:line="285" w:lineRule="auto" w:before="127"/>
        <w:ind w:left="458" w:right="455"/>
        <w:jc w:val="both"/>
      </w:pPr>
      <w:r>
        <w:rPr>
          <w:color w:val="231F20"/>
        </w:rPr>
        <w:t>También en 2017, la oficina de Los Ángeles de la agencia Saatchi utilizó Watson, la inteli- gencia</w:t>
      </w:r>
      <w:r>
        <w:rPr>
          <w:color w:val="231F20"/>
          <w:spacing w:val="-10"/>
        </w:rPr>
        <w:t> </w:t>
      </w:r>
      <w:r>
        <w:rPr>
          <w:color w:val="231F20"/>
        </w:rPr>
        <w:t>creada</w:t>
      </w:r>
      <w:r>
        <w:rPr>
          <w:color w:val="231F20"/>
          <w:spacing w:val="-10"/>
        </w:rPr>
        <w:t> </w:t>
      </w:r>
      <w:r>
        <w:rPr>
          <w:color w:val="231F20"/>
        </w:rPr>
        <w:t>por</w:t>
      </w:r>
      <w:r>
        <w:rPr>
          <w:color w:val="231F20"/>
          <w:spacing w:val="-10"/>
        </w:rPr>
        <w:t> </w:t>
      </w:r>
      <w:r>
        <w:rPr>
          <w:color w:val="231F20"/>
        </w:rPr>
        <w:t>IBM,</w:t>
      </w:r>
      <w:r>
        <w:rPr>
          <w:color w:val="231F20"/>
          <w:spacing w:val="-10"/>
        </w:rPr>
        <w:t> </w:t>
      </w:r>
      <w:r>
        <w:rPr>
          <w:color w:val="231F20"/>
        </w:rPr>
        <w:t>para</w:t>
      </w:r>
      <w:r>
        <w:rPr>
          <w:color w:val="231F20"/>
          <w:spacing w:val="-10"/>
        </w:rPr>
        <w:t> </w:t>
      </w:r>
      <w:r>
        <w:rPr>
          <w:color w:val="231F20"/>
        </w:rPr>
        <w:t>escribir</w:t>
      </w:r>
      <w:r>
        <w:rPr>
          <w:color w:val="231F20"/>
          <w:spacing w:val="-10"/>
        </w:rPr>
        <w:t> </w:t>
      </w:r>
      <w:r>
        <w:rPr>
          <w:color w:val="231F20"/>
        </w:rPr>
        <w:t>miles</w:t>
      </w:r>
      <w:r>
        <w:rPr>
          <w:color w:val="231F20"/>
          <w:spacing w:val="-10"/>
        </w:rPr>
        <w:t> </w:t>
      </w:r>
      <w:r>
        <w:rPr>
          <w:color w:val="231F20"/>
        </w:rPr>
        <w:t>de</w:t>
      </w:r>
      <w:r>
        <w:rPr>
          <w:color w:val="231F20"/>
          <w:spacing w:val="-10"/>
        </w:rPr>
        <w:t> </w:t>
      </w:r>
      <w:r>
        <w:rPr>
          <w:color w:val="231F20"/>
        </w:rPr>
        <w:t>copias</w:t>
      </w:r>
      <w:r>
        <w:rPr>
          <w:color w:val="231F20"/>
          <w:spacing w:val="-10"/>
        </w:rPr>
        <w:t> </w:t>
      </w:r>
      <w:r>
        <w:rPr>
          <w:color w:val="231F20"/>
        </w:rPr>
        <w:t>de</w:t>
      </w:r>
      <w:r>
        <w:rPr>
          <w:color w:val="231F20"/>
          <w:spacing w:val="-10"/>
        </w:rPr>
        <w:t> </w:t>
      </w:r>
      <w:r>
        <w:rPr>
          <w:color w:val="231F20"/>
        </w:rPr>
        <w:t>anuncios</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fabricante</w:t>
      </w:r>
      <w:r>
        <w:rPr>
          <w:color w:val="231F20"/>
          <w:spacing w:val="-10"/>
        </w:rPr>
        <w:t> </w:t>
      </w:r>
      <w:r>
        <w:rPr>
          <w:color w:val="231F20"/>
        </w:rPr>
        <w:t>automo- vilístico</w:t>
      </w:r>
      <w:r>
        <w:rPr>
          <w:color w:val="231F20"/>
          <w:spacing w:val="-10"/>
        </w:rPr>
        <w:t> </w:t>
      </w:r>
      <w:r>
        <w:rPr>
          <w:color w:val="231F20"/>
        </w:rPr>
        <w:t>Toyota</w:t>
      </w:r>
      <w:r>
        <w:rPr>
          <w:color w:val="231F20"/>
          <w:spacing w:val="-10"/>
        </w:rPr>
        <w:t> </w:t>
      </w:r>
      <w:r>
        <w:rPr>
          <w:color w:val="231F20"/>
        </w:rPr>
        <w:t>y</w:t>
      </w:r>
      <w:r>
        <w:rPr>
          <w:color w:val="231F20"/>
          <w:spacing w:val="-10"/>
        </w:rPr>
        <w:t> </w:t>
      </w:r>
      <w:r>
        <w:rPr>
          <w:color w:val="231F20"/>
        </w:rPr>
        <w:t>su</w:t>
      </w:r>
      <w:r>
        <w:rPr>
          <w:color w:val="231F20"/>
          <w:spacing w:val="-10"/>
        </w:rPr>
        <w:t> </w:t>
      </w:r>
      <w:r>
        <w:rPr>
          <w:color w:val="231F20"/>
        </w:rPr>
        <w:t>modelo</w:t>
      </w:r>
      <w:r>
        <w:rPr>
          <w:color w:val="231F20"/>
          <w:spacing w:val="-10"/>
        </w:rPr>
        <w:t> </w:t>
      </w:r>
      <w:r>
        <w:rPr>
          <w:color w:val="231F20"/>
        </w:rPr>
        <w:t>Mirai.</w:t>
      </w:r>
      <w:r>
        <w:rPr>
          <w:color w:val="231F20"/>
          <w:spacing w:val="-9"/>
        </w:rPr>
        <w:t> </w:t>
      </w:r>
      <w:r>
        <w:rPr>
          <w:color w:val="231F20"/>
        </w:rPr>
        <w:t>El</w:t>
      </w:r>
      <w:r>
        <w:rPr>
          <w:color w:val="231F20"/>
          <w:spacing w:val="-10"/>
        </w:rPr>
        <w:t> </w:t>
      </w:r>
      <w:r>
        <w:rPr>
          <w:color w:val="231F20"/>
        </w:rPr>
        <w:t>contenido</w:t>
      </w:r>
      <w:r>
        <w:rPr>
          <w:color w:val="231F20"/>
          <w:spacing w:val="-10"/>
        </w:rPr>
        <w:t> </w:t>
      </w:r>
      <w:r>
        <w:rPr>
          <w:color w:val="231F20"/>
        </w:rPr>
        <w:t>se</w:t>
      </w:r>
      <w:r>
        <w:rPr>
          <w:color w:val="231F20"/>
          <w:spacing w:val="-10"/>
        </w:rPr>
        <w:t> </w:t>
      </w:r>
      <w:r>
        <w:rPr>
          <w:color w:val="231F20"/>
        </w:rPr>
        <w:t>adaptó</w:t>
      </w:r>
      <w:r>
        <w:rPr>
          <w:color w:val="231F20"/>
          <w:spacing w:val="-10"/>
        </w:rPr>
        <w:t> </w:t>
      </w:r>
      <w:r>
        <w:rPr>
          <w:color w:val="231F20"/>
        </w:rPr>
        <w:t>a</w:t>
      </w:r>
      <w:r>
        <w:rPr>
          <w:color w:val="231F20"/>
          <w:spacing w:val="-10"/>
        </w:rPr>
        <w:t> </w:t>
      </w:r>
      <w:r>
        <w:rPr>
          <w:color w:val="231F20"/>
        </w:rPr>
        <w:t>más</w:t>
      </w:r>
      <w:r>
        <w:rPr>
          <w:color w:val="231F20"/>
          <w:spacing w:val="-10"/>
        </w:rPr>
        <w:t> </w:t>
      </w:r>
      <w:r>
        <w:rPr>
          <w:color w:val="231F20"/>
        </w:rPr>
        <w:t>de</w:t>
      </w:r>
      <w:r>
        <w:rPr>
          <w:color w:val="231F20"/>
          <w:spacing w:val="-10"/>
        </w:rPr>
        <w:t> </w:t>
      </w:r>
      <w:r>
        <w:rPr>
          <w:color w:val="231F20"/>
        </w:rPr>
        <w:t>100</w:t>
      </w:r>
      <w:r>
        <w:rPr>
          <w:color w:val="231F20"/>
          <w:spacing w:val="-10"/>
        </w:rPr>
        <w:t> </w:t>
      </w:r>
      <w:r>
        <w:rPr>
          <w:color w:val="231F20"/>
        </w:rPr>
        <w:t>segmentos</w:t>
      </w:r>
      <w:r>
        <w:rPr>
          <w:color w:val="231F20"/>
          <w:spacing w:val="-10"/>
        </w:rPr>
        <w:t> </w:t>
      </w:r>
      <w:r>
        <w:rPr>
          <w:color w:val="231F20"/>
        </w:rPr>
        <w:t>diferen- tes</w:t>
      </w:r>
      <w:r>
        <w:rPr>
          <w:color w:val="231F20"/>
          <w:spacing w:val="-4"/>
        </w:rPr>
        <w:t> </w:t>
      </w:r>
      <w:r>
        <w:rPr>
          <w:color w:val="231F20"/>
        </w:rPr>
        <w:t>de</w:t>
      </w:r>
      <w:r>
        <w:rPr>
          <w:color w:val="231F20"/>
          <w:spacing w:val="-3"/>
        </w:rPr>
        <w:t> </w:t>
      </w:r>
      <w:r>
        <w:rPr>
          <w:color w:val="231F20"/>
        </w:rPr>
        <w:t>clientes</w:t>
      </w:r>
      <w:r>
        <w:rPr>
          <w:color w:val="231F20"/>
          <w:spacing w:val="-4"/>
        </w:rPr>
        <w:t> </w:t>
      </w:r>
      <w:r>
        <w:rPr>
          <w:color w:val="231F20"/>
        </w:rPr>
        <w:t>gracias</w:t>
      </w:r>
      <w:r>
        <w:rPr>
          <w:color w:val="231F20"/>
          <w:spacing w:val="-3"/>
        </w:rPr>
        <w:t> </w:t>
      </w:r>
      <w:r>
        <w:rPr>
          <w:color w:val="231F20"/>
        </w:rPr>
        <w:t>a</w:t>
      </w:r>
      <w:r>
        <w:rPr>
          <w:color w:val="231F20"/>
          <w:spacing w:val="-3"/>
        </w:rPr>
        <w:t> </w:t>
      </w:r>
      <w:r>
        <w:rPr>
          <w:color w:val="231F20"/>
        </w:rPr>
        <w:t>que</w:t>
      </w:r>
      <w:r>
        <w:rPr>
          <w:color w:val="231F20"/>
          <w:spacing w:val="-4"/>
        </w:rPr>
        <w:t> </w:t>
      </w:r>
      <w:r>
        <w:rPr>
          <w:color w:val="231F20"/>
        </w:rPr>
        <w:t>el</w:t>
      </w:r>
      <w:r>
        <w:rPr>
          <w:color w:val="231F20"/>
          <w:spacing w:val="-4"/>
        </w:rPr>
        <w:t> </w:t>
      </w:r>
      <w:r>
        <w:rPr>
          <w:color w:val="231F20"/>
        </w:rPr>
        <w:t>sistema</w:t>
      </w:r>
      <w:r>
        <w:rPr>
          <w:color w:val="231F20"/>
          <w:spacing w:val="-4"/>
        </w:rPr>
        <w:t> </w:t>
      </w:r>
      <w:r>
        <w:rPr>
          <w:color w:val="231F20"/>
        </w:rPr>
        <w:t>había</w:t>
      </w:r>
      <w:r>
        <w:rPr>
          <w:color w:val="231F20"/>
          <w:spacing w:val="-3"/>
        </w:rPr>
        <w:t> </w:t>
      </w:r>
      <w:r>
        <w:rPr>
          <w:color w:val="231F20"/>
        </w:rPr>
        <w:t>sido</w:t>
      </w:r>
      <w:r>
        <w:rPr>
          <w:color w:val="231F20"/>
          <w:spacing w:val="-3"/>
        </w:rPr>
        <w:t> </w:t>
      </w:r>
      <w:r>
        <w:rPr>
          <w:color w:val="231F20"/>
        </w:rPr>
        <w:t>entrenado</w:t>
      </w:r>
      <w:r>
        <w:rPr>
          <w:color w:val="231F20"/>
          <w:spacing w:val="-3"/>
        </w:rPr>
        <w:t> </w:t>
      </w:r>
      <w:r>
        <w:rPr>
          <w:color w:val="231F20"/>
        </w:rPr>
        <w:t>con</w:t>
      </w:r>
      <w:r>
        <w:rPr>
          <w:color w:val="231F20"/>
          <w:spacing w:val="-3"/>
        </w:rPr>
        <w:t> </w:t>
      </w:r>
      <w:r>
        <w:rPr>
          <w:color w:val="231F20"/>
        </w:rPr>
        <w:t>testimonios</w:t>
      </w:r>
      <w:r>
        <w:rPr>
          <w:color w:val="231F20"/>
          <w:spacing w:val="-3"/>
        </w:rPr>
        <w:t> </w:t>
      </w:r>
      <w:r>
        <w:rPr>
          <w:color w:val="231F20"/>
        </w:rPr>
        <w:t>e</w:t>
      </w:r>
      <w:r>
        <w:rPr>
          <w:color w:val="231F20"/>
          <w:spacing w:val="-3"/>
        </w:rPr>
        <w:t> </w:t>
      </w:r>
      <w:r>
        <w:rPr>
          <w:color w:val="231F20"/>
        </w:rPr>
        <w:t>información de potenciales clientes (Kinsella, 2017).</w:t>
      </w:r>
      <w:r>
        <w:rPr>
          <w:color w:val="231F20"/>
          <w:spacing w:val="40"/>
        </w:rPr>
        <w:t> </w:t>
      </w:r>
      <w:r>
        <w:rPr>
          <w:color w:val="231F20"/>
        </w:rPr>
        <w:t>En 2017, Coca-Cola ya declaraba su intención de explorar y explotar las posibilidades de la IA de cara a la comunicación de la marca y la mejora de sus productos. El producto </w:t>
      </w:r>
      <w:r>
        <w:rPr>
          <w:i/>
          <w:color w:val="231F20"/>
        </w:rPr>
        <w:t>Cherry Sprite </w:t>
      </w:r>
      <w:r>
        <w:rPr>
          <w:color w:val="231F20"/>
        </w:rPr>
        <w:t>fue lanzado siguiendo los consejos del </w:t>
      </w:r>
      <w:r>
        <w:rPr>
          <w:i/>
          <w:color w:val="231F20"/>
        </w:rPr>
        <w:t>big</w:t>
      </w:r>
      <w:r>
        <w:rPr>
          <w:i/>
          <w:color w:val="231F20"/>
          <w:spacing w:val="-2"/>
        </w:rPr>
        <w:t> </w:t>
      </w:r>
      <w:r>
        <w:rPr>
          <w:i/>
          <w:color w:val="231F20"/>
        </w:rPr>
        <w:t>data</w:t>
      </w:r>
      <w:r>
        <w:rPr>
          <w:i/>
          <w:color w:val="231F20"/>
          <w:spacing w:val="-2"/>
        </w:rPr>
        <w:t> </w:t>
      </w:r>
      <w:r>
        <w:rPr>
          <w:color w:val="231F20"/>
        </w:rPr>
        <w:t>y</w:t>
      </w:r>
      <w:r>
        <w:rPr>
          <w:color w:val="231F20"/>
          <w:spacing w:val="-2"/>
        </w:rPr>
        <w:t> </w:t>
      </w:r>
      <w:r>
        <w:rPr>
          <w:color w:val="231F20"/>
        </w:rPr>
        <w:t>hoy</w:t>
      </w:r>
      <w:r>
        <w:rPr>
          <w:color w:val="231F20"/>
          <w:spacing w:val="-2"/>
        </w:rPr>
        <w:t> </w:t>
      </w:r>
      <w:r>
        <w:rPr>
          <w:color w:val="231F20"/>
        </w:rPr>
        <w:t>en</w:t>
      </w:r>
      <w:r>
        <w:rPr>
          <w:color w:val="231F20"/>
          <w:spacing w:val="-2"/>
        </w:rPr>
        <w:t> </w:t>
      </w:r>
      <w:r>
        <w:rPr>
          <w:color w:val="231F20"/>
        </w:rPr>
        <w:t>día</w:t>
      </w:r>
      <w:r>
        <w:rPr>
          <w:color w:val="231F20"/>
          <w:spacing w:val="-2"/>
        </w:rPr>
        <w:t> </w:t>
      </w:r>
      <w:r>
        <w:rPr>
          <w:color w:val="231F20"/>
        </w:rPr>
        <w:t>la</w:t>
      </w:r>
      <w:r>
        <w:rPr>
          <w:color w:val="231F20"/>
          <w:spacing w:val="-2"/>
        </w:rPr>
        <w:t> </w:t>
      </w:r>
      <w:r>
        <w:rPr>
          <w:color w:val="231F20"/>
        </w:rPr>
        <w:t>IA</w:t>
      </w:r>
      <w:r>
        <w:rPr>
          <w:color w:val="231F20"/>
          <w:spacing w:val="-2"/>
        </w:rPr>
        <w:t> </w:t>
      </w:r>
      <w:r>
        <w:rPr>
          <w:color w:val="231F20"/>
        </w:rPr>
        <w:t>es</w:t>
      </w:r>
      <w:r>
        <w:rPr>
          <w:color w:val="231F20"/>
          <w:spacing w:val="-2"/>
        </w:rPr>
        <w:t> </w:t>
      </w:r>
      <w:r>
        <w:rPr>
          <w:color w:val="231F20"/>
        </w:rPr>
        <w:t>empleada</w:t>
      </w:r>
      <w:r>
        <w:rPr>
          <w:color w:val="231F20"/>
          <w:spacing w:val="-2"/>
        </w:rPr>
        <w:t> </w:t>
      </w:r>
      <w:r>
        <w:rPr>
          <w:color w:val="231F20"/>
        </w:rPr>
        <w:t>para</w:t>
      </w:r>
      <w:r>
        <w:rPr>
          <w:color w:val="231F20"/>
          <w:spacing w:val="-1"/>
        </w:rPr>
        <w:t> </w:t>
      </w:r>
      <w:r>
        <w:rPr>
          <w:color w:val="231F20"/>
        </w:rPr>
        <w:t>elegir</w:t>
      </w:r>
      <w:r>
        <w:rPr>
          <w:color w:val="231F20"/>
          <w:spacing w:val="-2"/>
        </w:rPr>
        <w:t> </w:t>
      </w:r>
      <w:r>
        <w:rPr>
          <w:color w:val="231F20"/>
        </w:rPr>
        <w:t>temas</w:t>
      </w:r>
      <w:r>
        <w:rPr>
          <w:color w:val="231F20"/>
          <w:spacing w:val="-2"/>
        </w:rPr>
        <w:t> </w:t>
      </w:r>
      <w:r>
        <w:rPr>
          <w:color w:val="231F20"/>
        </w:rPr>
        <w:t>musicales</w:t>
      </w:r>
      <w:r>
        <w:rPr>
          <w:color w:val="231F20"/>
          <w:spacing w:val="-2"/>
        </w:rPr>
        <w:t> </w:t>
      </w:r>
      <w:r>
        <w:rPr>
          <w:color w:val="231F20"/>
        </w:rPr>
        <w:t>y</w:t>
      </w:r>
      <w:r>
        <w:rPr>
          <w:color w:val="231F20"/>
          <w:spacing w:val="-2"/>
        </w:rPr>
        <w:t> </w:t>
      </w:r>
      <w:r>
        <w:rPr>
          <w:color w:val="231F20"/>
        </w:rPr>
        <w:t>generar</w:t>
      </w:r>
      <w:r>
        <w:rPr>
          <w:color w:val="231F20"/>
          <w:spacing w:val="-2"/>
        </w:rPr>
        <w:t> </w:t>
      </w:r>
      <w:r>
        <w:rPr>
          <w:color w:val="231F20"/>
        </w:rPr>
        <w:t>contenidos</w:t>
      </w:r>
      <w:r>
        <w:rPr>
          <w:color w:val="231F20"/>
          <w:spacing w:val="-2"/>
        </w:rPr>
        <w:t> </w:t>
      </w:r>
      <w:r>
        <w:rPr>
          <w:color w:val="231F20"/>
        </w:rPr>
        <w:t>en redes sociales donde la marca aparece cada dos segundos. Desde 2017, la marca emplea la IA para crear narrativas automatizadas (Kaput, 2017).</w:t>
      </w:r>
    </w:p>
    <w:p>
      <w:pPr>
        <w:pStyle w:val="BodyText"/>
        <w:spacing w:before="3"/>
        <w:rPr>
          <w:sz w:val="29"/>
        </w:rPr>
      </w:pPr>
    </w:p>
    <w:p>
      <w:pPr>
        <w:pStyle w:val="BodyText"/>
        <w:spacing w:line="285" w:lineRule="auto" w:before="1"/>
        <w:ind w:left="458" w:right="454"/>
        <w:jc w:val="both"/>
      </w:pPr>
      <w:r>
        <w:rPr>
          <w:color w:val="231F20"/>
        </w:rPr>
        <w:t>La</w:t>
      </w:r>
      <w:r>
        <w:rPr>
          <w:color w:val="231F20"/>
          <w:spacing w:val="-2"/>
        </w:rPr>
        <w:t> </w:t>
      </w:r>
      <w:r>
        <w:rPr>
          <w:color w:val="231F20"/>
        </w:rPr>
        <w:t>generación</w:t>
      </w:r>
      <w:r>
        <w:rPr>
          <w:color w:val="231F20"/>
          <w:spacing w:val="-2"/>
        </w:rPr>
        <w:t> </w:t>
      </w:r>
      <w:r>
        <w:rPr>
          <w:color w:val="231F20"/>
        </w:rPr>
        <w:t>de</w:t>
      </w:r>
      <w:r>
        <w:rPr>
          <w:color w:val="231F20"/>
          <w:spacing w:val="-2"/>
        </w:rPr>
        <w:t> </w:t>
      </w:r>
      <w:r>
        <w:rPr>
          <w:color w:val="231F20"/>
        </w:rPr>
        <w:t>imágenes</w:t>
      </w:r>
      <w:r>
        <w:rPr>
          <w:color w:val="231F20"/>
          <w:spacing w:val="-2"/>
        </w:rPr>
        <w:t> </w:t>
      </w:r>
      <w:r>
        <w:rPr>
          <w:color w:val="231F20"/>
        </w:rPr>
        <w:t>a</w:t>
      </w:r>
      <w:r>
        <w:rPr>
          <w:color w:val="231F20"/>
          <w:spacing w:val="-2"/>
        </w:rPr>
        <w:t> </w:t>
      </w:r>
      <w:r>
        <w:rPr>
          <w:color w:val="231F20"/>
        </w:rPr>
        <w:t>partir</w:t>
      </w:r>
      <w:r>
        <w:rPr>
          <w:color w:val="231F20"/>
          <w:spacing w:val="-2"/>
        </w:rPr>
        <w:t> </w:t>
      </w:r>
      <w:r>
        <w:rPr>
          <w:color w:val="231F20"/>
        </w:rPr>
        <w:t>de</w:t>
      </w:r>
      <w:r>
        <w:rPr>
          <w:color w:val="231F20"/>
          <w:spacing w:val="-2"/>
        </w:rPr>
        <w:t> </w:t>
      </w:r>
      <w:r>
        <w:rPr>
          <w:color w:val="231F20"/>
        </w:rPr>
        <w:t>descripciones</w:t>
      </w:r>
      <w:r>
        <w:rPr>
          <w:color w:val="231F20"/>
          <w:spacing w:val="-2"/>
        </w:rPr>
        <w:t> </w:t>
      </w:r>
      <w:r>
        <w:rPr>
          <w:color w:val="231F20"/>
        </w:rPr>
        <w:t>de</w:t>
      </w:r>
      <w:r>
        <w:rPr>
          <w:color w:val="231F20"/>
          <w:spacing w:val="-2"/>
        </w:rPr>
        <w:t> </w:t>
      </w:r>
      <w:r>
        <w:rPr>
          <w:color w:val="231F20"/>
        </w:rPr>
        <w:t>texto</w:t>
      </w:r>
      <w:r>
        <w:rPr>
          <w:color w:val="231F20"/>
          <w:spacing w:val="-2"/>
        </w:rPr>
        <w:t> </w:t>
      </w:r>
      <w:r>
        <w:rPr>
          <w:color w:val="231F20"/>
        </w:rPr>
        <w:t>representa</w:t>
      </w:r>
      <w:r>
        <w:rPr>
          <w:color w:val="231F20"/>
          <w:spacing w:val="-2"/>
        </w:rPr>
        <w:t> </w:t>
      </w:r>
      <w:r>
        <w:rPr>
          <w:color w:val="231F20"/>
        </w:rPr>
        <w:t>una</w:t>
      </w:r>
      <w:r>
        <w:rPr>
          <w:color w:val="231F20"/>
          <w:spacing w:val="-2"/>
        </w:rPr>
        <w:t> </w:t>
      </w:r>
      <w:r>
        <w:rPr>
          <w:color w:val="231F20"/>
        </w:rPr>
        <w:t>amenaza</w:t>
      </w:r>
      <w:r>
        <w:rPr>
          <w:color w:val="231F20"/>
          <w:spacing w:val="-2"/>
        </w:rPr>
        <w:t> </w:t>
      </w:r>
      <w:r>
        <w:rPr>
          <w:color w:val="231F20"/>
        </w:rPr>
        <w:t>para las compañías que comercializan imágenes para diseño gráfico y publicidad. Los bancos</w:t>
      </w:r>
      <w:r>
        <w:rPr>
          <w:color w:val="231F20"/>
          <w:spacing w:val="40"/>
        </w:rPr>
        <w:t> </w:t>
      </w:r>
      <w:r>
        <w:rPr>
          <w:color w:val="231F20"/>
        </w:rPr>
        <w:t>de imágenes observan cómo la IA puede poner en riesgo la supervivencia de sus modelos de negocio. En 2022, algunas de las principales compañías decidieron restringir su uso, como el caso de Shutter Stock, o directamente prohibirlas, como hicieron Getty Images, Newgrounds, PurplePort o FurAffinity,</w:t>
      </w:r>
      <w:r>
        <w:rPr>
          <w:color w:val="231F20"/>
          <w:spacing w:val="29"/>
        </w:rPr>
        <w:t> </w:t>
      </w:r>
      <w:r>
        <w:rPr>
          <w:color w:val="231F20"/>
        </w:rPr>
        <w:t>aludiendo problemáticas con los derechos de los autores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personas</w:t>
      </w:r>
      <w:r>
        <w:rPr>
          <w:color w:val="231F20"/>
          <w:spacing w:val="-8"/>
        </w:rPr>
        <w:t> </w:t>
      </w:r>
      <w:r>
        <w:rPr>
          <w:color w:val="231F20"/>
        </w:rPr>
        <w:t>que</w:t>
      </w:r>
      <w:r>
        <w:rPr>
          <w:color w:val="231F20"/>
          <w:spacing w:val="-8"/>
        </w:rPr>
        <w:t> </w:t>
      </w:r>
      <w:r>
        <w:rPr>
          <w:color w:val="231F20"/>
        </w:rPr>
        <w:t>aparecen</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imágenes</w:t>
      </w:r>
      <w:r>
        <w:rPr>
          <w:color w:val="231F20"/>
          <w:spacing w:val="-8"/>
        </w:rPr>
        <w:t> </w:t>
      </w:r>
      <w:r>
        <w:rPr>
          <w:color w:val="231F20"/>
        </w:rPr>
        <w:t>(Vincent,</w:t>
      </w:r>
      <w:r>
        <w:rPr>
          <w:color w:val="231F20"/>
          <w:spacing w:val="-8"/>
        </w:rPr>
        <w:t> </w:t>
      </w:r>
      <w:r>
        <w:rPr>
          <w:color w:val="231F20"/>
        </w:rPr>
        <w:t>2022).</w:t>
      </w:r>
      <w:r>
        <w:rPr>
          <w:color w:val="231F20"/>
          <w:spacing w:val="-8"/>
        </w:rPr>
        <w:t> </w:t>
      </w:r>
      <w:r>
        <w:rPr>
          <w:color w:val="231F20"/>
        </w:rPr>
        <w:t>Un</w:t>
      </w:r>
      <w:r>
        <w:rPr>
          <w:color w:val="231F20"/>
          <w:spacing w:val="-8"/>
        </w:rPr>
        <w:t> </w:t>
      </w:r>
      <w:r>
        <w:rPr>
          <w:color w:val="231F20"/>
        </w:rPr>
        <w:t>mes</w:t>
      </w:r>
      <w:r>
        <w:rPr>
          <w:color w:val="231F20"/>
          <w:spacing w:val="-8"/>
        </w:rPr>
        <w:t> </w:t>
      </w:r>
      <w:r>
        <w:rPr>
          <w:color w:val="231F20"/>
        </w:rPr>
        <w:t>de</w:t>
      </w:r>
      <w:r>
        <w:rPr>
          <w:color w:val="231F20"/>
          <w:spacing w:val="-8"/>
        </w:rPr>
        <w:t> </w:t>
      </w:r>
      <w:r>
        <w:rPr>
          <w:color w:val="231F20"/>
        </w:rPr>
        <w:t>después de esta decisión y tras reconsiderar su estrategia con respecto a lo que parece un avance inexorable,</w:t>
      </w:r>
      <w:r>
        <w:rPr>
          <w:color w:val="231F20"/>
          <w:spacing w:val="-9"/>
        </w:rPr>
        <w:t> </w:t>
      </w:r>
      <w:r>
        <w:rPr>
          <w:color w:val="231F20"/>
        </w:rPr>
        <w:t>la</w:t>
      </w:r>
      <w:r>
        <w:rPr>
          <w:color w:val="231F20"/>
          <w:spacing w:val="-9"/>
        </w:rPr>
        <w:t> </w:t>
      </w:r>
      <w:r>
        <w:rPr>
          <w:color w:val="231F20"/>
        </w:rPr>
        <w:t>empresa</w:t>
      </w:r>
      <w:r>
        <w:rPr>
          <w:color w:val="231F20"/>
          <w:spacing w:val="-9"/>
        </w:rPr>
        <w:t> </w:t>
      </w:r>
      <w:r>
        <w:rPr>
          <w:color w:val="231F20"/>
        </w:rPr>
        <w:t>Shutter</w:t>
      </w:r>
      <w:r>
        <w:rPr>
          <w:color w:val="231F20"/>
          <w:spacing w:val="-9"/>
        </w:rPr>
        <w:t> </w:t>
      </w:r>
      <w:r>
        <w:rPr>
          <w:color w:val="231F20"/>
        </w:rPr>
        <w:t>Stock</w:t>
      </w:r>
      <w:r>
        <w:rPr>
          <w:color w:val="231F20"/>
          <w:spacing w:val="-9"/>
        </w:rPr>
        <w:t> </w:t>
      </w:r>
      <w:r>
        <w:rPr>
          <w:color w:val="231F20"/>
        </w:rPr>
        <w:t>decidió</w:t>
      </w:r>
      <w:r>
        <w:rPr>
          <w:color w:val="231F20"/>
          <w:spacing w:val="-9"/>
        </w:rPr>
        <w:t> </w:t>
      </w:r>
      <w:r>
        <w:rPr>
          <w:color w:val="231F20"/>
        </w:rPr>
        <w:t>aliarse</w:t>
      </w:r>
      <w:r>
        <w:rPr>
          <w:color w:val="231F20"/>
          <w:spacing w:val="-9"/>
        </w:rPr>
        <w:t> </w:t>
      </w:r>
      <w:r>
        <w:rPr>
          <w:color w:val="231F20"/>
        </w:rPr>
        <w:t>con</w:t>
      </w:r>
      <w:r>
        <w:rPr>
          <w:color w:val="231F20"/>
          <w:spacing w:val="-9"/>
        </w:rPr>
        <w:t> </w:t>
      </w:r>
      <w:r>
        <w:rPr>
          <w:color w:val="231F20"/>
        </w:rPr>
        <w:t>OpenAi</w:t>
      </w:r>
      <w:r>
        <w:rPr>
          <w:color w:val="231F20"/>
          <w:spacing w:val="-9"/>
        </w:rPr>
        <w:t> </w:t>
      </w:r>
      <w:r>
        <w:rPr>
          <w:color w:val="231F20"/>
        </w:rPr>
        <w:t>para</w:t>
      </w:r>
      <w:r>
        <w:rPr>
          <w:color w:val="231F20"/>
          <w:spacing w:val="-9"/>
        </w:rPr>
        <w:t> </w:t>
      </w:r>
      <w:r>
        <w:rPr>
          <w:color w:val="231F20"/>
        </w:rPr>
        <w:t>integrar</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base</w:t>
      </w:r>
      <w:r>
        <w:rPr>
          <w:color w:val="231F20"/>
          <w:spacing w:val="-9"/>
        </w:rPr>
        <w:t> </w:t>
      </w:r>
      <w:r>
        <w:rPr>
          <w:color w:val="231F20"/>
        </w:rPr>
        <w:t>de datos</w:t>
      </w:r>
      <w:r>
        <w:rPr>
          <w:color w:val="231F20"/>
          <w:spacing w:val="-7"/>
        </w:rPr>
        <w:t> </w:t>
      </w:r>
      <w:r>
        <w:rPr>
          <w:color w:val="231F20"/>
        </w:rPr>
        <w:t>imágenes</w:t>
      </w:r>
      <w:r>
        <w:rPr>
          <w:color w:val="231F20"/>
          <w:spacing w:val="-7"/>
        </w:rPr>
        <w:t> </w:t>
      </w:r>
      <w:r>
        <w:rPr>
          <w:color w:val="231F20"/>
        </w:rPr>
        <w:t>generadas</w:t>
      </w:r>
      <w:r>
        <w:rPr>
          <w:color w:val="231F20"/>
          <w:spacing w:val="-7"/>
        </w:rPr>
        <w:t> </w:t>
      </w:r>
      <w:r>
        <w:rPr>
          <w:color w:val="231F20"/>
        </w:rPr>
        <w:t>única</w:t>
      </w:r>
      <w:r>
        <w:rPr>
          <w:color w:val="231F20"/>
          <w:spacing w:val="-7"/>
        </w:rPr>
        <w:t> </w:t>
      </w:r>
      <w:r>
        <w:rPr>
          <w:color w:val="231F20"/>
        </w:rPr>
        <w:t>y</w:t>
      </w:r>
      <w:r>
        <w:rPr>
          <w:color w:val="231F20"/>
          <w:spacing w:val="-7"/>
        </w:rPr>
        <w:t> </w:t>
      </w:r>
      <w:r>
        <w:rPr>
          <w:color w:val="231F20"/>
        </w:rPr>
        <w:t>exclusivamente</w:t>
      </w:r>
      <w:r>
        <w:rPr>
          <w:color w:val="231F20"/>
          <w:spacing w:val="-7"/>
        </w:rPr>
        <w:t> </w:t>
      </w:r>
      <w:r>
        <w:rPr>
          <w:color w:val="231F20"/>
        </w:rPr>
        <w:t>por</w:t>
      </w:r>
      <w:r>
        <w:rPr>
          <w:color w:val="231F20"/>
          <w:spacing w:val="-7"/>
        </w:rPr>
        <w:t> </w:t>
      </w:r>
      <w:r>
        <w:rPr>
          <w:color w:val="231F20"/>
        </w:rPr>
        <w:t>DALL-E,</w:t>
      </w:r>
      <w:r>
        <w:rPr>
          <w:color w:val="231F20"/>
          <w:spacing w:val="-7"/>
        </w:rPr>
        <w:t> </w:t>
      </w:r>
      <w:r>
        <w:rPr>
          <w:color w:val="231F20"/>
        </w:rPr>
        <w:t>excluyendo</w:t>
      </w:r>
      <w:r>
        <w:rPr>
          <w:color w:val="231F20"/>
          <w:spacing w:val="-8"/>
        </w:rPr>
        <w:t> </w:t>
      </w:r>
      <w:r>
        <w:rPr>
          <w:color w:val="231F20"/>
        </w:rPr>
        <w:t>otros</w:t>
      </w:r>
      <w:r>
        <w:rPr>
          <w:color w:val="231F20"/>
          <w:spacing w:val="-7"/>
        </w:rPr>
        <w:t> </w:t>
      </w:r>
      <w:r>
        <w:rPr>
          <w:color w:val="231F20"/>
        </w:rPr>
        <w:t>modelos como Midjourney y Stable Difussion.</w:t>
      </w:r>
    </w:p>
    <w:p>
      <w:pPr>
        <w:pStyle w:val="BodyText"/>
        <w:spacing w:before="3"/>
        <w:rPr>
          <w:sz w:val="29"/>
        </w:rPr>
      </w:pPr>
    </w:p>
    <w:p>
      <w:pPr>
        <w:pStyle w:val="BodyText"/>
        <w:spacing w:line="285" w:lineRule="auto"/>
        <w:ind w:left="458" w:right="454"/>
        <w:jc w:val="both"/>
      </w:pPr>
      <w:r>
        <w:rPr>
          <w:color w:val="231F20"/>
        </w:rPr>
        <w:t>En la generación de contenidos visuales para anuncios publicitarios, podemos hacer re- ferencia a dos casos que tuvieron una importante relevancia mediática y que hoy en día podrían configurarse como dos experiencias pioneras en este sentido. El primero de ellos es un ejemplo de uso del </w:t>
      </w:r>
      <w:r>
        <w:rPr>
          <w:i/>
          <w:color w:val="231F20"/>
        </w:rPr>
        <w:t>deepfake </w:t>
      </w:r>
      <w:r>
        <w:rPr>
          <w:color w:val="231F20"/>
        </w:rPr>
        <w:t>para publicidad. Esta técnica consigue generar imágenes “falsas” o nuevas a partir de la incorporación previa de una base de datos de referentes visuales, ya sean fotografías o videos. En 2021, la agencia publicitaria Ogilvy junto a la compañía Metropolitana crearon para la marca de cervezas Cruzcampo un spot en el que podíamos ver a la artista Lola Flores hablando a cámara y dando un testimonio que había sido</w:t>
      </w:r>
      <w:r>
        <w:rPr>
          <w:color w:val="231F20"/>
          <w:spacing w:val="12"/>
        </w:rPr>
        <w:t> </w:t>
      </w:r>
      <w:r>
        <w:rPr>
          <w:color w:val="231F20"/>
        </w:rPr>
        <w:t>creado</w:t>
      </w:r>
      <w:r>
        <w:rPr>
          <w:color w:val="231F20"/>
          <w:spacing w:val="12"/>
        </w:rPr>
        <w:t> </w:t>
      </w:r>
      <w:r>
        <w:rPr>
          <w:color w:val="231F20"/>
        </w:rPr>
        <w:t>para</w:t>
      </w:r>
      <w:r>
        <w:rPr>
          <w:color w:val="231F20"/>
          <w:spacing w:val="13"/>
        </w:rPr>
        <w:t> </w:t>
      </w:r>
      <w:r>
        <w:rPr>
          <w:color w:val="231F20"/>
        </w:rPr>
        <w:t>la</w:t>
      </w:r>
      <w:r>
        <w:rPr>
          <w:color w:val="231F20"/>
          <w:spacing w:val="13"/>
        </w:rPr>
        <w:t> </w:t>
      </w:r>
      <w:r>
        <w:rPr>
          <w:color w:val="231F20"/>
        </w:rPr>
        <w:t>campaña</w:t>
      </w:r>
      <w:r>
        <w:rPr>
          <w:color w:val="231F20"/>
          <w:position w:val="6"/>
          <w:sz w:val="10"/>
        </w:rPr>
        <w:t>1</w:t>
      </w:r>
      <w:r>
        <w:rPr>
          <w:color w:val="231F20"/>
        </w:rPr>
        <w:t>.</w:t>
      </w:r>
      <w:r>
        <w:rPr>
          <w:color w:val="231F20"/>
          <w:spacing w:val="12"/>
        </w:rPr>
        <w:t> </w:t>
      </w:r>
      <w:r>
        <w:rPr>
          <w:color w:val="231F20"/>
        </w:rPr>
        <w:t>La</w:t>
      </w:r>
      <w:r>
        <w:rPr>
          <w:color w:val="231F20"/>
          <w:spacing w:val="12"/>
        </w:rPr>
        <w:t> </w:t>
      </w:r>
      <w:r>
        <w:rPr>
          <w:color w:val="231F20"/>
        </w:rPr>
        <w:t>AI</w:t>
      </w:r>
      <w:r>
        <w:rPr>
          <w:color w:val="231F20"/>
          <w:spacing w:val="13"/>
        </w:rPr>
        <w:t> </w:t>
      </w:r>
      <w:r>
        <w:rPr>
          <w:color w:val="231F20"/>
        </w:rPr>
        <w:t>fue</w:t>
      </w:r>
      <w:r>
        <w:rPr>
          <w:color w:val="231F20"/>
          <w:spacing w:val="12"/>
        </w:rPr>
        <w:t> </w:t>
      </w:r>
      <w:r>
        <w:rPr>
          <w:color w:val="231F20"/>
        </w:rPr>
        <w:t>alimentada</w:t>
      </w:r>
      <w:r>
        <w:rPr>
          <w:color w:val="231F20"/>
          <w:spacing w:val="12"/>
        </w:rPr>
        <w:t> </w:t>
      </w:r>
      <w:r>
        <w:rPr>
          <w:color w:val="231F20"/>
        </w:rPr>
        <w:t>con</w:t>
      </w:r>
      <w:r>
        <w:rPr>
          <w:color w:val="231F20"/>
          <w:spacing w:val="13"/>
        </w:rPr>
        <w:t> </w:t>
      </w:r>
      <w:r>
        <w:rPr>
          <w:color w:val="231F20"/>
        </w:rPr>
        <w:t>5.000</w:t>
      </w:r>
      <w:r>
        <w:rPr>
          <w:color w:val="231F20"/>
          <w:spacing w:val="12"/>
        </w:rPr>
        <w:t> </w:t>
      </w:r>
      <w:r>
        <w:rPr>
          <w:color w:val="231F20"/>
        </w:rPr>
        <w:t>imágenes</w:t>
      </w:r>
      <w:r>
        <w:rPr>
          <w:color w:val="231F20"/>
          <w:spacing w:val="12"/>
        </w:rPr>
        <w:t> </w:t>
      </w:r>
      <w:r>
        <w:rPr>
          <w:color w:val="231F20"/>
        </w:rPr>
        <w:t>de</w:t>
      </w:r>
      <w:r>
        <w:rPr>
          <w:color w:val="231F20"/>
          <w:spacing w:val="13"/>
        </w:rPr>
        <w:t> </w:t>
      </w:r>
      <w:r>
        <w:rPr>
          <w:color w:val="231F20"/>
        </w:rPr>
        <w:t>la</w:t>
      </w:r>
      <w:r>
        <w:rPr>
          <w:color w:val="231F20"/>
          <w:spacing w:val="12"/>
        </w:rPr>
        <w:t> </w:t>
      </w:r>
      <w:r>
        <w:rPr>
          <w:color w:val="231F20"/>
        </w:rPr>
        <w:t>artista.</w:t>
      </w:r>
      <w:r>
        <w:rPr>
          <w:color w:val="231F20"/>
          <w:spacing w:val="12"/>
        </w:rPr>
        <w:t> </w:t>
      </w:r>
      <w:r>
        <w:rPr>
          <w:color w:val="231F20"/>
          <w:spacing w:val="-5"/>
        </w:rPr>
        <w:t>El</w:t>
      </w:r>
    </w:p>
    <w:p>
      <w:pPr>
        <w:pStyle w:val="BodyText"/>
        <w:spacing w:before="5"/>
        <w:rPr>
          <w:sz w:val="7"/>
        </w:rPr>
      </w:pPr>
      <w:r>
        <w:rPr/>
        <mc:AlternateContent>
          <mc:Choice Requires="wps">
            <w:drawing>
              <wp:anchor distT="0" distB="0" distL="0" distR="0" allowOverlap="1" layoutInCell="1" locked="0" behindDoc="1" simplePos="0" relativeHeight="487590400">
                <wp:simplePos x="0" y="0"/>
                <wp:positionH relativeFrom="page">
                  <wp:posOffset>1065601</wp:posOffset>
                </wp:positionH>
                <wp:positionV relativeFrom="paragraph">
                  <wp:posOffset>68911</wp:posOffset>
                </wp:positionV>
                <wp:extent cx="9144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83.905602pt;margin-top:5.426103pt;width:72pt;height:.1pt;mso-position-horizontal-relative:page;mso-position-vertical-relative:paragraph;z-index:-15726080;mso-wrap-distance-left:0;mso-wrap-distance-right:0" id="docshape10" coordorigin="1678,109" coordsize="1440,0" path="m1678,109l3118,109e" filled="false" stroked="true" strokeweight="1pt" strokecolor="#231f20">
                <v:path arrowok="t"/>
                <v:stroke dashstyle="solid"/>
                <w10:wrap type="topAndBottom"/>
              </v:shape>
            </w:pict>
          </mc:Fallback>
        </mc:AlternateContent>
      </w:r>
    </w:p>
    <w:p>
      <w:pPr>
        <w:spacing w:before="135"/>
        <w:ind w:left="458" w:right="0" w:firstLine="0"/>
        <w:jc w:val="left"/>
        <w:rPr>
          <w:sz w:val="16"/>
        </w:rPr>
      </w:pPr>
      <w:r>
        <w:rPr>
          <w:color w:val="231F20"/>
          <w:sz w:val="16"/>
        </w:rPr>
        <w:t>1</w:t>
      </w:r>
      <w:r>
        <w:rPr>
          <w:color w:val="231F20"/>
          <w:spacing w:val="8"/>
          <w:sz w:val="16"/>
        </w:rPr>
        <w:t> </w:t>
      </w:r>
      <w:r>
        <w:rPr>
          <w:color w:val="231F20"/>
          <w:sz w:val="16"/>
        </w:rPr>
        <w:t>Recurso</w:t>
      </w:r>
      <w:r>
        <w:rPr>
          <w:color w:val="231F20"/>
          <w:spacing w:val="9"/>
          <w:sz w:val="16"/>
        </w:rPr>
        <w:t> </w:t>
      </w:r>
      <w:r>
        <w:rPr>
          <w:color w:val="231F20"/>
          <w:sz w:val="16"/>
        </w:rPr>
        <w:t>disponible</w:t>
      </w:r>
      <w:r>
        <w:rPr>
          <w:color w:val="231F20"/>
          <w:spacing w:val="8"/>
          <w:sz w:val="16"/>
        </w:rPr>
        <w:t> </w:t>
      </w:r>
      <w:r>
        <w:rPr>
          <w:color w:val="231F20"/>
          <w:sz w:val="16"/>
        </w:rPr>
        <w:t>en:</w:t>
      </w:r>
      <w:r>
        <w:rPr>
          <w:color w:val="231F20"/>
          <w:spacing w:val="8"/>
          <w:sz w:val="16"/>
        </w:rPr>
        <w:t> </w:t>
      </w:r>
      <w:hyperlink r:id="rId11">
        <w:r>
          <w:rPr>
            <w:color w:val="0562C1"/>
            <w:sz w:val="16"/>
            <w:u w:val="single" w:color="0562C1"/>
          </w:rPr>
          <w:t>https://www</w:t>
        </w:r>
      </w:hyperlink>
      <w:r>
        <w:rPr>
          <w:color w:val="0562C1"/>
          <w:sz w:val="16"/>
          <w:u w:val="single" w:color="0562C1"/>
        </w:rPr>
        <w:t>.youtube</w:t>
      </w:r>
      <w:hyperlink r:id="rId11">
        <w:r>
          <w:rPr>
            <w:color w:val="0562C1"/>
            <w:sz w:val="16"/>
            <w:u w:val="single" w:color="0562C1"/>
          </w:rPr>
          <w:t>.com/watch?v=Yewm6TfLZ3Q</w:t>
        </w:r>
      </w:hyperlink>
      <w:r>
        <w:rPr>
          <w:color w:val="0562C1"/>
          <w:spacing w:val="8"/>
          <w:sz w:val="16"/>
        </w:rPr>
        <w:t> </w:t>
      </w:r>
      <w:r>
        <w:rPr>
          <w:color w:val="231F20"/>
          <w:sz w:val="16"/>
        </w:rPr>
        <w:t>(Consultado</w:t>
      </w:r>
      <w:r>
        <w:rPr>
          <w:color w:val="231F20"/>
          <w:spacing w:val="8"/>
          <w:sz w:val="16"/>
        </w:rPr>
        <w:t> </w:t>
      </w:r>
      <w:r>
        <w:rPr>
          <w:color w:val="231F20"/>
          <w:sz w:val="16"/>
        </w:rPr>
        <w:t>el</w:t>
      </w:r>
      <w:r>
        <w:rPr>
          <w:color w:val="231F20"/>
          <w:spacing w:val="9"/>
          <w:sz w:val="16"/>
        </w:rPr>
        <w:t> </w:t>
      </w:r>
      <w:r>
        <w:rPr>
          <w:color w:val="231F20"/>
          <w:sz w:val="16"/>
        </w:rPr>
        <w:t>1</w:t>
      </w:r>
      <w:r>
        <w:rPr>
          <w:color w:val="231F20"/>
          <w:spacing w:val="9"/>
          <w:sz w:val="16"/>
        </w:rPr>
        <w:t> </w:t>
      </w:r>
      <w:r>
        <w:rPr>
          <w:color w:val="231F20"/>
          <w:spacing w:val="-5"/>
          <w:sz w:val="16"/>
        </w:rPr>
        <w:t>de</w:t>
      </w:r>
    </w:p>
    <w:p>
      <w:pPr>
        <w:spacing w:before="20"/>
        <w:ind w:left="458" w:right="0" w:firstLine="0"/>
        <w:jc w:val="left"/>
        <w:rPr>
          <w:sz w:val="16"/>
        </w:rPr>
      </w:pPr>
      <w:r>
        <w:rPr>
          <w:color w:val="231F20"/>
          <w:sz w:val="16"/>
        </w:rPr>
        <w:t>noviembre</w:t>
      </w:r>
      <w:r>
        <w:rPr>
          <w:color w:val="231F20"/>
          <w:spacing w:val="-2"/>
          <w:sz w:val="16"/>
        </w:rPr>
        <w:t> </w:t>
      </w:r>
      <w:r>
        <w:rPr>
          <w:color w:val="231F20"/>
          <w:sz w:val="16"/>
        </w:rPr>
        <w:t>de</w:t>
      </w:r>
      <w:r>
        <w:rPr>
          <w:color w:val="231F20"/>
          <w:spacing w:val="38"/>
          <w:sz w:val="16"/>
        </w:rPr>
        <w:t> </w:t>
      </w:r>
      <w:r>
        <w:rPr>
          <w:color w:val="231F20"/>
          <w:spacing w:val="-2"/>
          <w:sz w:val="16"/>
        </w:rPr>
        <w:t>2022)</w:t>
      </w:r>
    </w:p>
    <w:p>
      <w:pPr>
        <w:spacing w:after="0"/>
        <w:jc w:val="left"/>
        <w:rPr>
          <w:sz w:val="16"/>
        </w:rPr>
        <w:sectPr>
          <w:pgSz w:w="9640" w:h="13610"/>
          <w:pgMar w:header="1148" w:footer="919" w:top="1520" w:bottom="1100" w:left="1220" w:right="1220"/>
        </w:sectPr>
      </w:pPr>
    </w:p>
    <w:p>
      <w:pPr>
        <w:pStyle w:val="BodyText"/>
        <w:spacing w:line="285" w:lineRule="auto" w:before="97"/>
        <w:ind w:left="458" w:right="455"/>
        <w:jc w:val="both"/>
      </w:pPr>
      <w:r>
        <w:rPr>
          <w:color w:val="231F20"/>
        </w:rPr>
        <w:t>texto, que escuchamos en boca de la protagonista, había sido escrito por los creativos de</w:t>
      </w:r>
      <w:r>
        <w:rPr>
          <w:color w:val="231F20"/>
          <w:spacing w:val="40"/>
        </w:rPr>
        <w:t> </w:t>
      </w:r>
      <w:r>
        <w:rPr>
          <w:color w:val="231F20"/>
        </w:rPr>
        <w:t>la</w:t>
      </w:r>
      <w:r>
        <w:rPr>
          <w:color w:val="231F20"/>
          <w:spacing w:val="-2"/>
        </w:rPr>
        <w:t> </w:t>
      </w:r>
      <w:r>
        <w:rPr>
          <w:color w:val="231F20"/>
        </w:rPr>
        <w:t>agencia</w:t>
      </w:r>
      <w:r>
        <w:rPr>
          <w:color w:val="231F20"/>
          <w:spacing w:val="-2"/>
        </w:rPr>
        <w:t> </w:t>
      </w:r>
      <w:r>
        <w:rPr>
          <w:color w:val="231F20"/>
        </w:rPr>
        <w:t>(Lacort</w:t>
      </w:r>
      <w:r>
        <w:rPr>
          <w:color w:val="231F20"/>
          <w:spacing w:val="-2"/>
        </w:rPr>
        <w:t> </w:t>
      </w:r>
      <w:r>
        <w:rPr>
          <w:color w:val="231F20"/>
        </w:rPr>
        <w:t>y</w:t>
      </w:r>
      <w:r>
        <w:rPr>
          <w:color w:val="231F20"/>
          <w:spacing w:val="-2"/>
        </w:rPr>
        <w:t> </w:t>
      </w:r>
      <w:r>
        <w:rPr>
          <w:color w:val="231F20"/>
        </w:rPr>
        <w:t>Tones,</w:t>
      </w:r>
      <w:r>
        <w:rPr>
          <w:color w:val="231F20"/>
          <w:spacing w:val="-2"/>
        </w:rPr>
        <w:t> </w:t>
      </w:r>
      <w:r>
        <w:rPr>
          <w:color w:val="231F20"/>
        </w:rPr>
        <w:t>2021).</w:t>
      </w:r>
      <w:r>
        <w:rPr>
          <w:color w:val="231F20"/>
          <w:spacing w:val="-2"/>
        </w:rPr>
        <w:t> </w:t>
      </w:r>
      <w:r>
        <w:rPr>
          <w:color w:val="231F20"/>
        </w:rPr>
        <w:t>Otro</w:t>
      </w:r>
      <w:r>
        <w:rPr>
          <w:color w:val="231F20"/>
          <w:spacing w:val="-2"/>
        </w:rPr>
        <w:t> </w:t>
      </w:r>
      <w:r>
        <w:rPr>
          <w:color w:val="231F20"/>
        </w:rPr>
        <w:t>ejemplo</w:t>
      </w:r>
      <w:r>
        <w:rPr>
          <w:color w:val="231F20"/>
          <w:spacing w:val="-2"/>
        </w:rPr>
        <w:t> </w:t>
      </w:r>
      <w:r>
        <w:rPr>
          <w:color w:val="231F20"/>
        </w:rPr>
        <w:t>es</w:t>
      </w:r>
      <w:r>
        <w:rPr>
          <w:color w:val="231F20"/>
          <w:spacing w:val="-2"/>
        </w:rPr>
        <w:t> </w:t>
      </w:r>
      <w:r>
        <w:rPr>
          <w:color w:val="231F20"/>
        </w:rPr>
        <w:t>el</w:t>
      </w:r>
      <w:r>
        <w:rPr>
          <w:color w:val="231F20"/>
          <w:spacing w:val="-2"/>
        </w:rPr>
        <w:t> </w:t>
      </w:r>
      <w:r>
        <w:rPr>
          <w:color w:val="231F20"/>
        </w:rPr>
        <w:t>spot</w:t>
      </w:r>
      <w:r>
        <w:rPr>
          <w:color w:val="231F20"/>
          <w:spacing w:val="-2"/>
        </w:rPr>
        <w:t> </w:t>
      </w:r>
      <w:r>
        <w:rPr>
          <w:color w:val="231F20"/>
        </w:rPr>
        <w:t>“La</w:t>
      </w:r>
      <w:r>
        <w:rPr>
          <w:color w:val="231F20"/>
          <w:spacing w:val="-2"/>
        </w:rPr>
        <w:t> </w:t>
      </w:r>
      <w:r>
        <w:rPr>
          <w:color w:val="231F20"/>
        </w:rPr>
        <w:t>Laitière</w:t>
      </w:r>
      <w:r>
        <w:rPr>
          <w:color w:val="231F20"/>
          <w:spacing w:val="-2"/>
        </w:rPr>
        <w:t> </w:t>
      </w:r>
      <w:r>
        <w:rPr>
          <w:color w:val="231F20"/>
        </w:rPr>
        <w:t>de</w:t>
      </w:r>
      <w:r>
        <w:rPr>
          <w:color w:val="231F20"/>
          <w:spacing w:val="-2"/>
        </w:rPr>
        <w:t> </w:t>
      </w:r>
      <w:r>
        <w:rPr>
          <w:color w:val="231F20"/>
        </w:rPr>
        <w:t>Nestlé”</w:t>
      </w:r>
      <w:r>
        <w:rPr>
          <w:color w:val="231F20"/>
          <w:position w:val="6"/>
          <w:sz w:val="10"/>
        </w:rPr>
        <w:t>2</w:t>
      </w:r>
      <w:r>
        <w:rPr>
          <w:color w:val="231F20"/>
          <w:spacing w:val="18"/>
          <w:position w:val="6"/>
          <w:sz w:val="10"/>
        </w:rPr>
        <w:t> </w:t>
      </w:r>
      <w:r>
        <w:rPr>
          <w:color w:val="231F20"/>
        </w:rPr>
        <w:t>(La</w:t>
      </w:r>
      <w:r>
        <w:rPr>
          <w:color w:val="231F20"/>
          <w:spacing w:val="-2"/>
        </w:rPr>
        <w:t> </w:t>
      </w:r>
      <w:r>
        <w:rPr>
          <w:color w:val="231F20"/>
        </w:rPr>
        <w:t>Le- chera de Nestlé).</w:t>
      </w:r>
      <w:r>
        <w:rPr>
          <w:color w:val="231F20"/>
          <w:spacing w:val="-1"/>
        </w:rPr>
        <w:t> </w:t>
      </w:r>
      <w:r>
        <w:rPr>
          <w:color w:val="231F20"/>
        </w:rPr>
        <w:t>También de la agencia</w:t>
      </w:r>
      <w:r>
        <w:rPr>
          <w:color w:val="231F20"/>
          <w:spacing w:val="-1"/>
        </w:rPr>
        <w:t> </w:t>
      </w:r>
      <w:r>
        <w:rPr>
          <w:color w:val="231F20"/>
        </w:rPr>
        <w:t>Ogilvy</w:t>
      </w:r>
      <w:r>
        <w:rPr>
          <w:color w:val="231F20"/>
          <w:spacing w:val="-1"/>
        </w:rPr>
        <w:t> </w:t>
      </w:r>
      <w:r>
        <w:rPr>
          <w:color w:val="231F20"/>
        </w:rPr>
        <w:t>y está</w:t>
      </w:r>
      <w:r>
        <w:rPr>
          <w:color w:val="231F20"/>
          <w:spacing w:val="-1"/>
        </w:rPr>
        <w:t> </w:t>
      </w:r>
      <w:r>
        <w:rPr>
          <w:color w:val="231F20"/>
        </w:rPr>
        <w:t>vez</w:t>
      </w:r>
      <w:r>
        <w:rPr>
          <w:color w:val="231F20"/>
          <w:spacing w:val="-1"/>
        </w:rPr>
        <w:t> </w:t>
      </w:r>
      <w:r>
        <w:rPr>
          <w:color w:val="231F20"/>
        </w:rPr>
        <w:t>en</w:t>
      </w:r>
      <w:r>
        <w:rPr>
          <w:color w:val="231F20"/>
          <w:spacing w:val="-1"/>
        </w:rPr>
        <w:t> </w:t>
      </w:r>
      <w:r>
        <w:rPr>
          <w:color w:val="231F20"/>
        </w:rPr>
        <w:t>2022,</w:t>
      </w:r>
      <w:r>
        <w:rPr>
          <w:color w:val="231F20"/>
          <w:spacing w:val="-1"/>
        </w:rPr>
        <w:t> </w:t>
      </w:r>
      <w:r>
        <w:rPr>
          <w:color w:val="231F20"/>
        </w:rPr>
        <w:t>el</w:t>
      </w:r>
      <w:r>
        <w:rPr>
          <w:color w:val="231F20"/>
          <w:spacing w:val="-1"/>
        </w:rPr>
        <w:t> </w:t>
      </w:r>
      <w:r>
        <w:rPr>
          <w:color w:val="231F20"/>
        </w:rPr>
        <w:t>spot de 36</w:t>
      </w:r>
      <w:r>
        <w:rPr>
          <w:color w:val="231F20"/>
          <w:spacing w:val="-1"/>
        </w:rPr>
        <w:t> </w:t>
      </w:r>
      <w:r>
        <w:rPr>
          <w:color w:val="231F20"/>
        </w:rPr>
        <w:t>segundos se genera a partir del cuadro “La Lechera” del pintor holandés Johannes Veermer. Con la técnica conocida como </w:t>
      </w:r>
      <w:r>
        <w:rPr>
          <w:i/>
          <w:color w:val="231F20"/>
        </w:rPr>
        <w:t>stop-motion, </w:t>
      </w:r>
      <w:r>
        <w:rPr>
          <w:color w:val="231F20"/>
        </w:rPr>
        <w:t>vemos cómo se van ampliando los límites del cuadro.</w:t>
      </w:r>
      <w:r>
        <w:rPr>
          <w:color w:val="231F20"/>
          <w:spacing w:val="40"/>
        </w:rPr>
        <w:t> </w:t>
      </w:r>
      <w:r>
        <w:rPr>
          <w:color w:val="231F20"/>
        </w:rPr>
        <w:t>A partir de lo que inicialmente era la imagen de la lechera, podemos observar como la IA genera “más cuadro”. Es decir, poco a poco se va creando -con el mismo estilo pictórico- todo aquello que no podíamos ver alrededor de la protagonista: el resto de la habitación</w:t>
      </w:r>
      <w:r>
        <w:rPr>
          <w:color w:val="231F20"/>
          <w:spacing w:val="40"/>
        </w:rPr>
        <w:t> </w:t>
      </w:r>
      <w:r>
        <w:rPr>
          <w:color w:val="231F20"/>
        </w:rPr>
        <w:t>en la que se encontraba y las personas que la acompañaban en la estancia. La tecnología usada en este caso fue DALL-E 2 y, más concretamente, una funcionalidad denominada “Outpainting” (OpenAI, 2022).</w:t>
      </w:r>
    </w:p>
    <w:p>
      <w:pPr>
        <w:pStyle w:val="BodyText"/>
        <w:spacing w:before="3"/>
        <w:rPr>
          <w:sz w:val="29"/>
        </w:rPr>
      </w:pPr>
    </w:p>
    <w:p>
      <w:pPr>
        <w:pStyle w:val="BodyText"/>
        <w:spacing w:line="285" w:lineRule="auto" w:before="1"/>
        <w:ind w:left="458" w:right="456"/>
        <w:jc w:val="both"/>
      </w:pPr>
      <w:r>
        <w:rPr>
          <w:color w:val="231F20"/>
        </w:rPr>
        <w:t>La generación de voz también parece tener un terreno abonado en el sector publicitario,</w:t>
      </w:r>
      <w:r>
        <w:rPr>
          <w:color w:val="231F20"/>
          <w:spacing w:val="40"/>
        </w:rPr>
        <w:t> </w:t>
      </w:r>
      <w:r>
        <w:rPr>
          <w:color w:val="231F20"/>
        </w:rPr>
        <w:t>ya que puede simplificar múltiples tareas, reduciendo costes y acelerando los procesos. La compañía</w:t>
      </w:r>
      <w:r>
        <w:rPr>
          <w:color w:val="231F20"/>
          <w:spacing w:val="-10"/>
        </w:rPr>
        <w:t> </w:t>
      </w:r>
      <w:r>
        <w:rPr>
          <w:color w:val="231F20"/>
        </w:rPr>
        <w:t>cinematográfica</w:t>
      </w:r>
      <w:r>
        <w:rPr>
          <w:color w:val="231F20"/>
          <w:spacing w:val="-10"/>
        </w:rPr>
        <w:t> </w:t>
      </w:r>
      <w:r>
        <w:rPr>
          <w:color w:val="231F20"/>
        </w:rPr>
        <w:t>20th</w:t>
      </w:r>
      <w:r>
        <w:rPr>
          <w:color w:val="231F20"/>
          <w:spacing w:val="-11"/>
        </w:rPr>
        <w:t> </w:t>
      </w:r>
      <w:r>
        <w:rPr>
          <w:color w:val="231F20"/>
        </w:rPr>
        <w:t>Century</w:t>
      </w:r>
      <w:r>
        <w:rPr>
          <w:color w:val="231F20"/>
          <w:spacing w:val="-10"/>
        </w:rPr>
        <w:t> </w:t>
      </w:r>
      <w:r>
        <w:rPr>
          <w:color w:val="231F20"/>
        </w:rPr>
        <w:t>Fox</w:t>
      </w:r>
      <w:r>
        <w:rPr>
          <w:color w:val="231F20"/>
          <w:spacing w:val="-10"/>
        </w:rPr>
        <w:t> </w:t>
      </w:r>
      <w:r>
        <w:rPr>
          <w:color w:val="231F20"/>
        </w:rPr>
        <w:t>creó</w:t>
      </w:r>
      <w:r>
        <w:rPr>
          <w:color w:val="231F20"/>
          <w:spacing w:val="-10"/>
        </w:rPr>
        <w:t> </w:t>
      </w:r>
      <w:r>
        <w:rPr>
          <w:color w:val="231F20"/>
        </w:rPr>
        <w:t>un</w:t>
      </w:r>
      <w:r>
        <w:rPr>
          <w:color w:val="231F20"/>
          <w:spacing w:val="-10"/>
        </w:rPr>
        <w:t> </w:t>
      </w:r>
      <w:r>
        <w:rPr>
          <w:color w:val="231F20"/>
        </w:rPr>
        <w:t>avance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película</w:t>
      </w:r>
      <w:r>
        <w:rPr>
          <w:color w:val="231F20"/>
          <w:spacing w:val="-11"/>
        </w:rPr>
        <w:t> </w:t>
      </w:r>
      <w:r>
        <w:rPr>
          <w:color w:val="231F20"/>
        </w:rPr>
        <w:t>de</w:t>
      </w:r>
      <w:r>
        <w:rPr>
          <w:color w:val="231F20"/>
          <w:spacing w:val="-10"/>
        </w:rPr>
        <w:t> </w:t>
      </w:r>
      <w:r>
        <w:rPr>
          <w:color w:val="231F20"/>
        </w:rPr>
        <w:t>terror</w:t>
      </w:r>
      <w:r>
        <w:rPr>
          <w:color w:val="231F20"/>
          <w:spacing w:val="-10"/>
        </w:rPr>
        <w:t> </w:t>
      </w:r>
      <w:r>
        <w:rPr>
          <w:color w:val="231F20"/>
        </w:rPr>
        <w:t>de</w:t>
      </w:r>
      <w:r>
        <w:rPr>
          <w:color w:val="231F20"/>
          <w:spacing w:val="-10"/>
        </w:rPr>
        <w:t> </w:t>
      </w:r>
      <w:r>
        <w:rPr>
          <w:color w:val="231F20"/>
        </w:rPr>
        <w:t>cien- cia ficción </w:t>
      </w:r>
      <w:r>
        <w:rPr>
          <w:i/>
          <w:color w:val="231F20"/>
        </w:rPr>
        <w:t>Morgan </w:t>
      </w:r>
      <w:r>
        <w:rPr>
          <w:color w:val="231F20"/>
        </w:rPr>
        <w:t>utilizando la tecnología de generación de imagen, voz y lenguaje natural Vall-E, un modelo de IA lanzado por Microsoft que puede imitar cualquier voz humana tomando</w:t>
      </w:r>
      <w:r>
        <w:rPr>
          <w:color w:val="231F20"/>
          <w:spacing w:val="-4"/>
        </w:rPr>
        <w:t> </w:t>
      </w:r>
      <w:r>
        <w:rPr>
          <w:color w:val="231F20"/>
        </w:rPr>
        <w:t>como</w:t>
      </w:r>
      <w:r>
        <w:rPr>
          <w:color w:val="231F20"/>
          <w:spacing w:val="-4"/>
        </w:rPr>
        <w:t> </w:t>
      </w:r>
      <w:r>
        <w:rPr>
          <w:color w:val="231F20"/>
        </w:rPr>
        <w:t>referencia</w:t>
      </w:r>
      <w:r>
        <w:rPr>
          <w:color w:val="231F20"/>
          <w:spacing w:val="-4"/>
        </w:rPr>
        <w:t> </w:t>
      </w:r>
      <w:r>
        <w:rPr>
          <w:color w:val="231F20"/>
        </w:rPr>
        <w:t>una</w:t>
      </w:r>
      <w:r>
        <w:rPr>
          <w:color w:val="231F20"/>
          <w:spacing w:val="-4"/>
        </w:rPr>
        <w:t> </w:t>
      </w:r>
      <w:r>
        <w:rPr>
          <w:color w:val="231F20"/>
        </w:rPr>
        <w:t>grabación</w:t>
      </w:r>
      <w:r>
        <w:rPr>
          <w:color w:val="231F20"/>
          <w:spacing w:val="-4"/>
        </w:rPr>
        <w:t> </w:t>
      </w:r>
      <w:r>
        <w:rPr>
          <w:color w:val="231F20"/>
        </w:rPr>
        <w:t>de</w:t>
      </w:r>
      <w:r>
        <w:rPr>
          <w:color w:val="231F20"/>
          <w:spacing w:val="-4"/>
        </w:rPr>
        <w:t> </w:t>
      </w:r>
      <w:r>
        <w:rPr>
          <w:color w:val="231F20"/>
        </w:rPr>
        <w:t>tres</w:t>
      </w:r>
      <w:r>
        <w:rPr>
          <w:color w:val="231F20"/>
          <w:spacing w:val="-4"/>
        </w:rPr>
        <w:t> </w:t>
      </w:r>
      <w:r>
        <w:rPr>
          <w:color w:val="231F20"/>
        </w:rPr>
        <w:t>segundos.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industria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generación de</w:t>
      </w:r>
      <w:r>
        <w:rPr>
          <w:color w:val="231F20"/>
          <w:spacing w:val="-11"/>
        </w:rPr>
        <w:t> </w:t>
      </w:r>
      <w:r>
        <w:rPr>
          <w:color w:val="231F20"/>
        </w:rPr>
        <w:t>contenido,</w:t>
      </w:r>
      <w:r>
        <w:rPr>
          <w:color w:val="231F20"/>
          <w:spacing w:val="-11"/>
        </w:rPr>
        <w:t> </w:t>
      </w:r>
      <w:r>
        <w:rPr>
          <w:color w:val="231F20"/>
        </w:rPr>
        <w:t>estas</w:t>
      </w:r>
      <w:r>
        <w:rPr>
          <w:color w:val="231F20"/>
          <w:spacing w:val="-11"/>
        </w:rPr>
        <w:t> </w:t>
      </w:r>
      <w:r>
        <w:rPr>
          <w:color w:val="231F20"/>
        </w:rPr>
        <w:t>herramientas</w:t>
      </w:r>
      <w:r>
        <w:rPr>
          <w:color w:val="231F20"/>
          <w:spacing w:val="-11"/>
        </w:rPr>
        <w:t> </w:t>
      </w:r>
      <w:r>
        <w:rPr>
          <w:color w:val="231F20"/>
        </w:rPr>
        <w:t>pueden</w:t>
      </w:r>
      <w:r>
        <w:rPr>
          <w:color w:val="231F20"/>
          <w:spacing w:val="-11"/>
        </w:rPr>
        <w:t> </w:t>
      </w:r>
      <w:r>
        <w:rPr>
          <w:color w:val="231F20"/>
        </w:rPr>
        <w:t>reducir</w:t>
      </w:r>
      <w:r>
        <w:rPr>
          <w:color w:val="231F20"/>
          <w:spacing w:val="-11"/>
        </w:rPr>
        <w:t> </w:t>
      </w:r>
      <w:r>
        <w:rPr>
          <w:color w:val="231F20"/>
        </w:rPr>
        <w:t>el</w:t>
      </w:r>
      <w:r>
        <w:rPr>
          <w:color w:val="231F20"/>
          <w:spacing w:val="-11"/>
        </w:rPr>
        <w:t> </w:t>
      </w:r>
      <w:r>
        <w:rPr>
          <w:color w:val="231F20"/>
        </w:rPr>
        <w:t>tiempo</w:t>
      </w:r>
      <w:r>
        <w:rPr>
          <w:color w:val="231F20"/>
          <w:spacing w:val="-11"/>
        </w:rPr>
        <w:t> </w:t>
      </w:r>
      <w:r>
        <w:rPr>
          <w:color w:val="231F20"/>
        </w:rPr>
        <w:t>necesario</w:t>
      </w:r>
      <w:r>
        <w:rPr>
          <w:color w:val="231F20"/>
          <w:spacing w:val="-11"/>
        </w:rPr>
        <w:t> </w:t>
      </w:r>
      <w:r>
        <w:rPr>
          <w:color w:val="231F20"/>
        </w:rPr>
        <w:t>para</w:t>
      </w:r>
      <w:r>
        <w:rPr>
          <w:color w:val="231F20"/>
          <w:spacing w:val="-8"/>
        </w:rPr>
        <w:t> </w:t>
      </w:r>
      <w:r>
        <w:rPr>
          <w:color w:val="231F20"/>
        </w:rPr>
        <w:t>producir</w:t>
      </w:r>
      <w:r>
        <w:rPr>
          <w:color w:val="231F20"/>
          <w:spacing w:val="-11"/>
        </w:rPr>
        <w:t> </w:t>
      </w:r>
      <w:r>
        <w:rPr>
          <w:color w:val="231F20"/>
        </w:rPr>
        <w:t>doblajes y lanzar productos audiovisuales (Terol, 2023b). El proyecto de síntesis de voz de Eleven Labs</w:t>
      </w:r>
      <w:r>
        <w:rPr>
          <w:color w:val="231F20"/>
          <w:spacing w:val="-11"/>
        </w:rPr>
        <w:t> </w:t>
      </w:r>
      <w:r>
        <w:rPr>
          <w:color w:val="231F20"/>
        </w:rPr>
        <w:t>permite</w:t>
      </w:r>
      <w:r>
        <w:rPr>
          <w:color w:val="231F20"/>
          <w:spacing w:val="-11"/>
        </w:rPr>
        <w:t> </w:t>
      </w:r>
      <w:r>
        <w:rPr>
          <w:color w:val="231F20"/>
        </w:rPr>
        <w:t>generar</w:t>
      </w:r>
      <w:r>
        <w:rPr>
          <w:color w:val="231F20"/>
          <w:spacing w:val="-11"/>
        </w:rPr>
        <w:t> </w:t>
      </w:r>
      <w:r>
        <w:rPr>
          <w:color w:val="231F20"/>
        </w:rPr>
        <w:t>voces</w:t>
      </w:r>
      <w:r>
        <w:rPr>
          <w:color w:val="231F20"/>
          <w:spacing w:val="-11"/>
        </w:rPr>
        <w:t> </w:t>
      </w:r>
      <w:r>
        <w:rPr>
          <w:color w:val="231F20"/>
        </w:rPr>
        <w:t>realistas</w:t>
      </w:r>
      <w:r>
        <w:rPr>
          <w:color w:val="231F20"/>
          <w:spacing w:val="-11"/>
        </w:rPr>
        <w:t> </w:t>
      </w:r>
      <w:r>
        <w:rPr>
          <w:color w:val="231F20"/>
        </w:rPr>
        <w:t>y</w:t>
      </w:r>
      <w:r>
        <w:rPr>
          <w:color w:val="231F20"/>
          <w:spacing w:val="-11"/>
        </w:rPr>
        <w:t> </w:t>
      </w:r>
      <w:r>
        <w:rPr>
          <w:color w:val="231F20"/>
        </w:rPr>
        <w:t>naturales,</w:t>
      </w:r>
      <w:r>
        <w:rPr>
          <w:color w:val="231F20"/>
          <w:spacing w:val="-11"/>
        </w:rPr>
        <w:t> </w:t>
      </w:r>
      <w:r>
        <w:rPr>
          <w:color w:val="231F20"/>
        </w:rPr>
        <w:t>imitando</w:t>
      </w:r>
      <w:r>
        <w:rPr>
          <w:color w:val="231F20"/>
          <w:spacing w:val="-11"/>
        </w:rPr>
        <w:t> </w:t>
      </w:r>
      <w:r>
        <w:rPr>
          <w:color w:val="231F20"/>
        </w:rPr>
        <w:t>el</w:t>
      </w:r>
      <w:r>
        <w:rPr>
          <w:color w:val="231F20"/>
          <w:spacing w:val="-11"/>
        </w:rPr>
        <w:t> </w:t>
      </w:r>
      <w:r>
        <w:rPr>
          <w:color w:val="231F20"/>
        </w:rPr>
        <w:t>timbre,</w:t>
      </w:r>
      <w:r>
        <w:rPr>
          <w:color w:val="231F20"/>
          <w:spacing w:val="-11"/>
        </w:rPr>
        <w:t> </w:t>
      </w:r>
      <w:r>
        <w:rPr>
          <w:color w:val="231F20"/>
        </w:rPr>
        <w:t>la</w:t>
      </w:r>
      <w:r>
        <w:rPr>
          <w:color w:val="231F20"/>
          <w:spacing w:val="-11"/>
        </w:rPr>
        <w:t> </w:t>
      </w:r>
      <w:r>
        <w:rPr>
          <w:color w:val="231F20"/>
        </w:rPr>
        <w:t>entonación</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ritmo a</w:t>
      </w:r>
      <w:r>
        <w:rPr>
          <w:color w:val="231F20"/>
          <w:spacing w:val="-4"/>
        </w:rPr>
        <w:t> </w:t>
      </w:r>
      <w:r>
        <w:rPr>
          <w:color w:val="231F20"/>
        </w:rPr>
        <w:t>partir</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técnica</w:t>
      </w:r>
      <w:r>
        <w:rPr>
          <w:color w:val="231F20"/>
          <w:spacing w:val="-4"/>
        </w:rPr>
        <w:t> </w:t>
      </w:r>
      <w:r>
        <w:rPr>
          <w:color w:val="231F20"/>
        </w:rPr>
        <w:t>de</w:t>
      </w:r>
      <w:r>
        <w:rPr>
          <w:color w:val="231F20"/>
          <w:spacing w:val="-4"/>
        </w:rPr>
        <w:t> </w:t>
      </w:r>
      <w:r>
        <w:rPr>
          <w:color w:val="231F20"/>
        </w:rPr>
        <w:t>aprendizaje</w:t>
      </w:r>
      <w:r>
        <w:rPr>
          <w:color w:val="231F20"/>
          <w:spacing w:val="-4"/>
        </w:rPr>
        <w:t> </w:t>
      </w:r>
      <w:r>
        <w:rPr>
          <w:color w:val="231F20"/>
        </w:rPr>
        <w:t>continuo.</w:t>
      </w:r>
      <w:r>
        <w:rPr>
          <w:color w:val="231F20"/>
          <w:spacing w:val="-4"/>
        </w:rPr>
        <w:t> </w:t>
      </w:r>
      <w:r>
        <w:rPr>
          <w:color w:val="231F20"/>
        </w:rPr>
        <w:t>Otras</w:t>
      </w:r>
      <w:r>
        <w:rPr>
          <w:color w:val="231F20"/>
          <w:spacing w:val="-4"/>
        </w:rPr>
        <w:t> </w:t>
      </w:r>
      <w:r>
        <w:rPr>
          <w:color w:val="231F20"/>
        </w:rPr>
        <w:t>aplicaciones</w:t>
      </w:r>
      <w:r>
        <w:rPr>
          <w:color w:val="231F20"/>
          <w:spacing w:val="-4"/>
        </w:rPr>
        <w:t> </w:t>
      </w:r>
      <w:r>
        <w:rPr>
          <w:color w:val="231F20"/>
        </w:rPr>
        <w:t>son</w:t>
      </w:r>
      <w:r>
        <w:rPr>
          <w:color w:val="231F20"/>
          <w:spacing w:val="-4"/>
        </w:rPr>
        <w:t> </w:t>
      </w:r>
      <w:r>
        <w:rPr>
          <w:color w:val="231F20"/>
        </w:rPr>
        <w:t>Murf,</w:t>
      </w:r>
      <w:r>
        <w:rPr>
          <w:color w:val="231F20"/>
          <w:spacing w:val="-4"/>
        </w:rPr>
        <w:t> </w:t>
      </w:r>
      <w:r>
        <w:rPr>
          <w:color w:val="231F20"/>
        </w:rPr>
        <w:t>Play.ht,</w:t>
      </w:r>
      <w:r>
        <w:rPr>
          <w:color w:val="231F20"/>
          <w:spacing w:val="-4"/>
        </w:rPr>
        <w:t> </w:t>
      </w:r>
      <w:r>
        <w:rPr>
          <w:color w:val="231F20"/>
        </w:rPr>
        <w:t>Clip- champ,</w:t>
      </w:r>
      <w:r>
        <w:rPr>
          <w:color w:val="231F20"/>
          <w:spacing w:val="-10"/>
        </w:rPr>
        <w:t> </w:t>
      </w:r>
      <w:r>
        <w:rPr>
          <w:color w:val="231F20"/>
        </w:rPr>
        <w:t>Lovo</w:t>
      </w:r>
      <w:r>
        <w:rPr>
          <w:color w:val="231F20"/>
          <w:spacing w:val="-10"/>
        </w:rPr>
        <w:t> </w:t>
      </w:r>
      <w:r>
        <w:rPr>
          <w:color w:val="231F20"/>
        </w:rPr>
        <w:t>o</w:t>
      </w:r>
      <w:r>
        <w:rPr>
          <w:color w:val="231F20"/>
          <w:spacing w:val="-10"/>
        </w:rPr>
        <w:t> </w:t>
      </w:r>
      <w:r>
        <w:rPr>
          <w:color w:val="231F20"/>
        </w:rPr>
        <w:t>Resemble.AI.</w:t>
      </w:r>
      <w:r>
        <w:rPr>
          <w:color w:val="231F20"/>
          <w:spacing w:val="-10"/>
        </w:rPr>
        <w:t> </w:t>
      </w:r>
      <w:r>
        <w:rPr>
          <w:color w:val="231F20"/>
        </w:rPr>
        <w:t>Estas</w:t>
      </w:r>
      <w:r>
        <w:rPr>
          <w:color w:val="231F20"/>
          <w:spacing w:val="-10"/>
        </w:rPr>
        <w:t> </w:t>
      </w:r>
      <w:r>
        <w:rPr>
          <w:color w:val="231F20"/>
        </w:rPr>
        <w:t>herramientas</w:t>
      </w:r>
      <w:r>
        <w:rPr>
          <w:color w:val="231F20"/>
          <w:spacing w:val="-10"/>
        </w:rPr>
        <w:t> </w:t>
      </w:r>
      <w:r>
        <w:rPr>
          <w:color w:val="231F20"/>
        </w:rPr>
        <w:t>permiten</w:t>
      </w:r>
      <w:r>
        <w:rPr>
          <w:color w:val="231F20"/>
          <w:spacing w:val="-11"/>
        </w:rPr>
        <w:t> </w:t>
      </w:r>
      <w:r>
        <w:rPr>
          <w:color w:val="231F20"/>
        </w:rPr>
        <w:t>funcionalidades</w:t>
      </w:r>
      <w:r>
        <w:rPr>
          <w:color w:val="231F20"/>
          <w:spacing w:val="-10"/>
        </w:rPr>
        <w:t> </w:t>
      </w:r>
      <w:r>
        <w:rPr>
          <w:color w:val="231F20"/>
        </w:rPr>
        <w:t>como</w:t>
      </w:r>
      <w:r>
        <w:rPr>
          <w:color w:val="231F20"/>
          <w:spacing w:val="-10"/>
        </w:rPr>
        <w:t> </w:t>
      </w:r>
      <w:r>
        <w:rPr>
          <w:color w:val="231F20"/>
        </w:rPr>
        <w:t>convertir audio en texto, agregar palabras a una locución grabada, generar nuevas voces, incorporar voz en off</w:t>
      </w:r>
      <w:r>
        <w:rPr>
          <w:color w:val="231F20"/>
          <w:spacing w:val="30"/>
        </w:rPr>
        <w:t> </w:t>
      </w:r>
      <w:r>
        <w:rPr>
          <w:color w:val="231F20"/>
        </w:rPr>
        <w:t>a un video, generar diferentes voces para audiolibros, convertir voces a otros idiomas y editar y personalizar discursos existentes.</w:t>
      </w:r>
    </w:p>
    <w:p>
      <w:pPr>
        <w:pStyle w:val="BodyText"/>
        <w:rPr>
          <w:sz w:val="29"/>
        </w:rPr>
      </w:pPr>
    </w:p>
    <w:p>
      <w:pPr>
        <w:pStyle w:val="BodyText"/>
        <w:spacing w:line="285" w:lineRule="auto"/>
        <w:ind w:left="458" w:right="455"/>
        <w:jc w:val="both"/>
      </w:pPr>
      <w:r>
        <w:rPr>
          <w:color w:val="231F20"/>
        </w:rPr>
        <w:t>En última instancia, y como una muestra más del impacto social que está generando la</w:t>
      </w:r>
      <w:r>
        <w:rPr>
          <w:color w:val="231F20"/>
          <w:spacing w:val="80"/>
        </w:rPr>
        <w:t> </w:t>
      </w:r>
      <w:r>
        <w:rPr>
          <w:color w:val="231F20"/>
        </w:rPr>
        <w:t>IA,</w:t>
      </w:r>
      <w:r>
        <w:rPr>
          <w:color w:val="231F20"/>
          <w:spacing w:val="-1"/>
        </w:rPr>
        <w:t> </w:t>
      </w:r>
      <w:r>
        <w:rPr>
          <w:color w:val="231F20"/>
        </w:rPr>
        <w:t>resulta</w:t>
      </w:r>
      <w:r>
        <w:rPr>
          <w:color w:val="231F20"/>
          <w:spacing w:val="-1"/>
        </w:rPr>
        <w:t> </w:t>
      </w:r>
      <w:r>
        <w:rPr>
          <w:color w:val="231F20"/>
        </w:rPr>
        <w:t>oportuno</w:t>
      </w:r>
      <w:r>
        <w:rPr>
          <w:color w:val="231F20"/>
          <w:spacing w:val="-1"/>
        </w:rPr>
        <w:t> </w:t>
      </w:r>
      <w:r>
        <w:rPr>
          <w:color w:val="231F20"/>
        </w:rPr>
        <w:t>resaltar</w:t>
      </w:r>
      <w:r>
        <w:rPr>
          <w:color w:val="231F20"/>
          <w:spacing w:val="-1"/>
        </w:rPr>
        <w:t> </w:t>
      </w:r>
      <w:r>
        <w:rPr>
          <w:color w:val="231F20"/>
        </w:rPr>
        <w:t>cómo</w:t>
      </w:r>
      <w:r>
        <w:rPr>
          <w:color w:val="231F20"/>
          <w:spacing w:val="-1"/>
        </w:rPr>
        <w:t> </w:t>
      </w:r>
      <w:r>
        <w:rPr>
          <w:color w:val="231F20"/>
        </w:rPr>
        <w:t>su</w:t>
      </w:r>
      <w:r>
        <w:rPr>
          <w:color w:val="231F20"/>
          <w:spacing w:val="-1"/>
        </w:rPr>
        <w:t> </w:t>
      </w:r>
      <w:r>
        <w:rPr>
          <w:color w:val="231F20"/>
        </w:rPr>
        <w:t>uso</w:t>
      </w:r>
      <w:r>
        <w:rPr>
          <w:color w:val="231F20"/>
          <w:spacing w:val="-1"/>
        </w:rPr>
        <w:t> </w:t>
      </w:r>
      <w:r>
        <w:rPr>
          <w:color w:val="231F20"/>
        </w:rPr>
        <w:t>para</w:t>
      </w:r>
      <w:r>
        <w:rPr>
          <w:color w:val="231F20"/>
          <w:spacing w:val="-1"/>
        </w:rPr>
        <w:t> </w:t>
      </w:r>
      <w:r>
        <w:rPr>
          <w:color w:val="231F20"/>
        </w:rPr>
        <w:t>la</w:t>
      </w:r>
      <w:r>
        <w:rPr>
          <w:color w:val="231F20"/>
          <w:spacing w:val="-1"/>
        </w:rPr>
        <w:t> </w:t>
      </w:r>
      <w:r>
        <w:rPr>
          <w:color w:val="231F20"/>
        </w:rPr>
        <w:t>generación</w:t>
      </w:r>
      <w:r>
        <w:rPr>
          <w:color w:val="231F20"/>
          <w:spacing w:val="-1"/>
        </w:rPr>
        <w:t> </w:t>
      </w:r>
      <w:r>
        <w:rPr>
          <w:color w:val="231F20"/>
        </w:rPr>
        <w:t>de</w:t>
      </w:r>
      <w:r>
        <w:rPr>
          <w:color w:val="231F20"/>
          <w:spacing w:val="-1"/>
        </w:rPr>
        <w:t> </w:t>
      </w:r>
      <w:r>
        <w:rPr>
          <w:color w:val="231F20"/>
        </w:rPr>
        <w:t>contenidos</w:t>
      </w:r>
      <w:r>
        <w:rPr>
          <w:color w:val="231F20"/>
          <w:spacing w:val="-1"/>
        </w:rPr>
        <w:t> </w:t>
      </w:r>
      <w:r>
        <w:rPr>
          <w:color w:val="231F20"/>
        </w:rPr>
        <w:t>e</w:t>
      </w:r>
      <w:r>
        <w:rPr>
          <w:color w:val="231F20"/>
          <w:spacing w:val="-1"/>
        </w:rPr>
        <w:t> </w:t>
      </w:r>
      <w:r>
        <w:rPr>
          <w:color w:val="231F20"/>
        </w:rPr>
        <w:t>imágenes</w:t>
      </w:r>
      <w:r>
        <w:rPr>
          <w:color w:val="231F20"/>
          <w:spacing w:val="-1"/>
        </w:rPr>
        <w:t> </w:t>
      </w:r>
      <w:r>
        <w:rPr>
          <w:color w:val="231F20"/>
        </w:rPr>
        <w:t>ha propiciado la aparición de un nuevo perfil profesional denominado </w:t>
      </w:r>
      <w:r>
        <w:rPr>
          <w:i/>
          <w:color w:val="231F20"/>
        </w:rPr>
        <w:t>prompt engineer. </w:t>
      </w:r>
      <w:r>
        <w:rPr>
          <w:color w:val="231F20"/>
        </w:rPr>
        <w:t>Se está creando un nicho de mercado con el comercio de descripciones para los sistemas de inte- ligencia artificial. La plataforma PromptBase asegura que “los </w:t>
      </w:r>
      <w:r>
        <w:rPr>
          <w:i/>
          <w:color w:val="231F20"/>
        </w:rPr>
        <w:t>prompts </w:t>
      </w:r>
      <w:r>
        <w:rPr>
          <w:color w:val="231F20"/>
        </w:rPr>
        <w:t>de calidad producen los mejores resultados y ahorrarán dinero en costos de API”. Los </w:t>
      </w:r>
      <w:r>
        <w:rPr>
          <w:i/>
          <w:color w:val="231F20"/>
        </w:rPr>
        <w:t>prompts </w:t>
      </w:r>
      <w:r>
        <w:rPr>
          <w:color w:val="231F20"/>
        </w:rPr>
        <w:t>son entradas de texto o instrucciones que se utilizan para entrenar o generar modelos de inteligencia arti- ficial, especialmente aquellos basados en el aprendizaje por refuerzo o en la generación de lenguaje natural. Pueden ser una pregunta, una descripción de una tarea, una frase incom- pleta o cualquier otra forma de entrada que se utilice para guiar el proceso de aprendizaje</w:t>
      </w:r>
      <w:r>
        <w:rPr>
          <w:color w:val="231F20"/>
          <w:spacing w:val="40"/>
        </w:rPr>
        <w:t> </w:t>
      </w:r>
      <w:r>
        <w:rPr>
          <w:color w:val="231F20"/>
        </w:rPr>
        <w:t>o generación del modelo. Los modelos de IA utilizan los </w:t>
      </w:r>
      <w:r>
        <w:rPr>
          <w:i/>
          <w:color w:val="231F20"/>
        </w:rPr>
        <w:t>prompts </w:t>
      </w:r>
      <w:r>
        <w:rPr>
          <w:color w:val="231F20"/>
        </w:rPr>
        <w:t>como base para generar nuevas respuestas o resultados que sean coherentes con la entrada dada. Pueden generar resultados</w:t>
      </w:r>
      <w:r>
        <w:rPr>
          <w:color w:val="231F20"/>
          <w:spacing w:val="-9"/>
        </w:rPr>
        <w:t> </w:t>
      </w:r>
      <w:r>
        <w:rPr>
          <w:color w:val="231F20"/>
        </w:rPr>
        <w:t>precisos</w:t>
      </w:r>
      <w:r>
        <w:rPr>
          <w:color w:val="231F20"/>
          <w:spacing w:val="-9"/>
        </w:rPr>
        <w:t> </w:t>
      </w:r>
      <w:r>
        <w:rPr>
          <w:color w:val="231F20"/>
        </w:rPr>
        <w:t>y</w:t>
      </w:r>
      <w:r>
        <w:rPr>
          <w:color w:val="231F20"/>
          <w:spacing w:val="-9"/>
        </w:rPr>
        <w:t> </w:t>
      </w:r>
      <w:r>
        <w:rPr>
          <w:color w:val="231F20"/>
        </w:rPr>
        <w:t>personalizados</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variedad</w:t>
      </w:r>
      <w:r>
        <w:rPr>
          <w:color w:val="231F20"/>
          <w:spacing w:val="-9"/>
        </w:rPr>
        <w:t> </w:t>
      </w:r>
      <w:r>
        <w:rPr>
          <w:color w:val="231F20"/>
        </w:rPr>
        <w:t>de</w:t>
      </w:r>
      <w:r>
        <w:rPr>
          <w:color w:val="231F20"/>
          <w:spacing w:val="-9"/>
        </w:rPr>
        <w:t> </w:t>
      </w:r>
      <w:r>
        <w:rPr>
          <w:color w:val="231F20"/>
        </w:rPr>
        <w:t>tareas.</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traducción</w:t>
      </w:r>
      <w:r>
        <w:rPr>
          <w:color w:val="231F20"/>
          <w:spacing w:val="-9"/>
        </w:rPr>
        <w:t> </w:t>
      </w:r>
      <w:r>
        <w:rPr>
          <w:color w:val="231F20"/>
        </w:rPr>
        <w:t>de</w:t>
      </w:r>
      <w:r>
        <w:rPr>
          <w:color w:val="231F20"/>
          <w:spacing w:val="-9"/>
        </w:rPr>
        <w:t> </w:t>
      </w:r>
      <w:r>
        <w:rPr>
          <w:color w:val="231F20"/>
        </w:rPr>
        <w:t>idio- mas,</w:t>
      </w:r>
      <w:r>
        <w:rPr>
          <w:color w:val="231F20"/>
          <w:spacing w:val="-1"/>
        </w:rPr>
        <w:t> </w:t>
      </w:r>
      <w:r>
        <w:rPr>
          <w:color w:val="231F20"/>
        </w:rPr>
        <w:t>hasta la generación</w:t>
      </w:r>
      <w:r>
        <w:rPr>
          <w:color w:val="231F20"/>
          <w:spacing w:val="-1"/>
        </w:rPr>
        <w:t> </w:t>
      </w:r>
      <w:r>
        <w:rPr>
          <w:color w:val="231F20"/>
        </w:rPr>
        <w:t>de imágenes</w:t>
      </w:r>
      <w:r>
        <w:rPr>
          <w:color w:val="231F20"/>
          <w:spacing w:val="-1"/>
        </w:rPr>
        <w:t> </w:t>
      </w:r>
      <w:r>
        <w:rPr>
          <w:color w:val="231F20"/>
        </w:rPr>
        <w:t>y el</w:t>
      </w:r>
      <w:r>
        <w:rPr>
          <w:color w:val="231F20"/>
          <w:spacing w:val="-1"/>
        </w:rPr>
        <w:t> </w:t>
      </w:r>
      <w:r>
        <w:rPr>
          <w:color w:val="231F20"/>
        </w:rPr>
        <w:t>procesamiento</w:t>
      </w:r>
      <w:r>
        <w:rPr>
          <w:color w:val="231F20"/>
          <w:spacing w:val="-1"/>
        </w:rPr>
        <w:t> </w:t>
      </w:r>
      <w:r>
        <w:rPr>
          <w:color w:val="231F20"/>
        </w:rPr>
        <w:t>del lenguaje natural. </w:t>
      </w:r>
      <w:r>
        <w:rPr>
          <w:color w:val="231F20"/>
          <w:spacing w:val="-2"/>
        </w:rPr>
        <w:t>PromptBase</w:t>
      </w:r>
    </w:p>
    <w:p>
      <w:pPr>
        <w:pStyle w:val="BodyText"/>
        <w:spacing w:before="11"/>
        <w:rPr>
          <w:sz w:val="15"/>
        </w:rPr>
      </w:pPr>
      <w:r>
        <w:rPr/>
        <mc:AlternateContent>
          <mc:Choice Requires="wps">
            <w:drawing>
              <wp:anchor distT="0" distB="0" distL="0" distR="0" allowOverlap="1" layoutInCell="1" locked="0" behindDoc="1" simplePos="0" relativeHeight="487590912">
                <wp:simplePos x="0" y="0"/>
                <wp:positionH relativeFrom="page">
                  <wp:posOffset>1065599</wp:posOffset>
                </wp:positionH>
                <wp:positionV relativeFrom="paragraph">
                  <wp:posOffset>129431</wp:posOffset>
                </wp:positionV>
                <wp:extent cx="91440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83.905502pt;margin-top:10.19145pt;width:72pt;height:.1pt;mso-position-horizontal-relative:page;mso-position-vertical-relative:paragraph;z-index:-15725568;mso-wrap-distance-left:0;mso-wrap-distance-right:0" id="docshape13" coordorigin="1678,204" coordsize="1440,0" path="m1678,204l3118,204e" filled="false" stroked="true" strokeweight="1pt" strokecolor="#231f20">
                <v:path arrowok="t"/>
                <v:stroke dashstyle="solid"/>
                <w10:wrap type="topAndBottom"/>
              </v:shape>
            </w:pict>
          </mc:Fallback>
        </mc:AlternateContent>
      </w:r>
    </w:p>
    <w:p>
      <w:pPr>
        <w:spacing w:before="135"/>
        <w:ind w:left="458" w:right="0" w:firstLine="0"/>
        <w:jc w:val="left"/>
        <w:rPr>
          <w:sz w:val="16"/>
        </w:rPr>
      </w:pPr>
      <w:r>
        <w:rPr>
          <w:color w:val="231F20"/>
          <w:sz w:val="16"/>
        </w:rPr>
        <w:t>2</w:t>
      </w:r>
      <w:r>
        <w:rPr>
          <w:color w:val="231F20"/>
          <w:spacing w:val="8"/>
          <w:sz w:val="16"/>
        </w:rPr>
        <w:t> </w:t>
      </w:r>
      <w:r>
        <w:rPr>
          <w:color w:val="231F20"/>
          <w:sz w:val="16"/>
        </w:rPr>
        <w:t>Recurso</w:t>
      </w:r>
      <w:r>
        <w:rPr>
          <w:color w:val="231F20"/>
          <w:spacing w:val="10"/>
          <w:sz w:val="16"/>
        </w:rPr>
        <w:t> </w:t>
      </w:r>
      <w:r>
        <w:rPr>
          <w:color w:val="231F20"/>
          <w:sz w:val="16"/>
        </w:rPr>
        <w:t>disponible</w:t>
      </w:r>
      <w:r>
        <w:rPr>
          <w:color w:val="231F20"/>
          <w:spacing w:val="10"/>
          <w:sz w:val="16"/>
        </w:rPr>
        <w:t> </w:t>
      </w:r>
      <w:r>
        <w:rPr>
          <w:color w:val="231F20"/>
          <w:sz w:val="16"/>
        </w:rPr>
        <w:t>en:</w:t>
      </w:r>
      <w:r>
        <w:rPr>
          <w:color w:val="231F20"/>
          <w:spacing w:val="10"/>
          <w:sz w:val="16"/>
        </w:rPr>
        <w:t> </w:t>
      </w:r>
      <w:hyperlink r:id="rId14">
        <w:r>
          <w:rPr>
            <w:color w:val="0562C1"/>
            <w:sz w:val="16"/>
            <w:u w:val="single" w:color="0562C1"/>
          </w:rPr>
          <w:t>https://www</w:t>
        </w:r>
      </w:hyperlink>
      <w:r>
        <w:rPr>
          <w:color w:val="0562C1"/>
          <w:sz w:val="16"/>
          <w:u w:val="single" w:color="0562C1"/>
        </w:rPr>
        <w:t>.youtube</w:t>
      </w:r>
      <w:hyperlink r:id="rId14">
        <w:r>
          <w:rPr>
            <w:color w:val="0562C1"/>
            <w:sz w:val="16"/>
            <w:u w:val="single" w:color="0562C1"/>
          </w:rPr>
          <w:t>.com/watch?v=nvGYqGsST6w</w:t>
        </w:r>
      </w:hyperlink>
      <w:r>
        <w:rPr>
          <w:color w:val="0562C1"/>
          <w:spacing w:val="10"/>
          <w:sz w:val="16"/>
        </w:rPr>
        <w:t> </w:t>
      </w:r>
      <w:r>
        <w:rPr>
          <w:color w:val="231F20"/>
          <w:sz w:val="16"/>
        </w:rPr>
        <w:t>(Consultado</w:t>
      </w:r>
      <w:r>
        <w:rPr>
          <w:color w:val="231F20"/>
          <w:spacing w:val="10"/>
          <w:sz w:val="16"/>
        </w:rPr>
        <w:t> </w:t>
      </w:r>
      <w:r>
        <w:rPr>
          <w:color w:val="231F20"/>
          <w:sz w:val="16"/>
        </w:rPr>
        <w:t>el</w:t>
      </w:r>
      <w:r>
        <w:rPr>
          <w:color w:val="231F20"/>
          <w:spacing w:val="10"/>
          <w:sz w:val="16"/>
        </w:rPr>
        <w:t> </w:t>
      </w:r>
      <w:r>
        <w:rPr>
          <w:color w:val="231F20"/>
          <w:sz w:val="16"/>
        </w:rPr>
        <w:t>1</w:t>
      </w:r>
      <w:r>
        <w:rPr>
          <w:color w:val="231F20"/>
          <w:spacing w:val="10"/>
          <w:sz w:val="16"/>
        </w:rPr>
        <w:t> </w:t>
      </w:r>
      <w:r>
        <w:rPr>
          <w:color w:val="231F20"/>
          <w:spacing w:val="-5"/>
          <w:sz w:val="16"/>
        </w:rPr>
        <w:t>de</w:t>
      </w:r>
    </w:p>
    <w:p>
      <w:pPr>
        <w:spacing w:before="20"/>
        <w:ind w:left="458" w:right="0" w:firstLine="0"/>
        <w:jc w:val="left"/>
        <w:rPr>
          <w:sz w:val="16"/>
        </w:rPr>
      </w:pPr>
      <w:r>
        <w:rPr>
          <w:color w:val="231F20"/>
          <w:sz w:val="16"/>
        </w:rPr>
        <w:t>noviembre</w:t>
      </w:r>
      <w:r>
        <w:rPr>
          <w:color w:val="231F20"/>
          <w:spacing w:val="-2"/>
          <w:sz w:val="16"/>
        </w:rPr>
        <w:t> </w:t>
      </w:r>
      <w:r>
        <w:rPr>
          <w:color w:val="231F20"/>
          <w:sz w:val="16"/>
        </w:rPr>
        <w:t>de</w:t>
      </w:r>
      <w:r>
        <w:rPr>
          <w:color w:val="231F20"/>
          <w:spacing w:val="-2"/>
          <w:sz w:val="16"/>
        </w:rPr>
        <w:t> 2022)</w:t>
      </w:r>
    </w:p>
    <w:p>
      <w:pPr>
        <w:spacing w:after="0"/>
        <w:jc w:val="left"/>
        <w:rPr>
          <w:sz w:val="16"/>
        </w:rPr>
        <w:sectPr>
          <w:headerReference w:type="default" r:id="rId12"/>
          <w:footerReference w:type="default" r:id="rId13"/>
          <w:pgSz w:w="9640" w:h="13610"/>
          <w:pgMar w:header="1148" w:footer="919" w:top="1520" w:bottom="1100" w:left="1220" w:right="1220"/>
        </w:sectPr>
      </w:pPr>
    </w:p>
    <w:p>
      <w:pPr>
        <w:pStyle w:val="BodyText"/>
        <w:spacing w:before="97"/>
        <w:ind w:left="458"/>
        <w:jc w:val="both"/>
      </w:pPr>
      <w:r>
        <w:rPr>
          <w:color w:val="231F20"/>
        </w:rPr>
        <w:t>ofrece</w:t>
      </w:r>
      <w:r>
        <w:rPr>
          <w:color w:val="231F20"/>
          <w:spacing w:val="-4"/>
        </w:rPr>
        <w:t> </w:t>
      </w:r>
      <w:r>
        <w:rPr>
          <w:color w:val="231F20"/>
        </w:rPr>
        <w:t>sus</w:t>
      </w:r>
      <w:r>
        <w:rPr>
          <w:color w:val="231F20"/>
          <w:spacing w:val="-3"/>
        </w:rPr>
        <w:t> </w:t>
      </w:r>
      <w:r>
        <w:rPr>
          <w:color w:val="231F20"/>
        </w:rPr>
        <w:t>productos</w:t>
      </w:r>
      <w:r>
        <w:rPr>
          <w:color w:val="231F20"/>
          <w:spacing w:val="-4"/>
        </w:rPr>
        <w:t> </w:t>
      </w:r>
      <w:r>
        <w:rPr>
          <w:color w:val="231F20"/>
        </w:rPr>
        <w:t>para</w:t>
      </w:r>
      <w:r>
        <w:rPr>
          <w:color w:val="231F20"/>
          <w:spacing w:val="-4"/>
        </w:rPr>
        <w:t> </w:t>
      </w:r>
      <w:r>
        <w:rPr>
          <w:color w:val="231F20"/>
        </w:rPr>
        <w:t>DALL-E,</w:t>
      </w:r>
      <w:r>
        <w:rPr>
          <w:color w:val="231F20"/>
          <w:spacing w:val="-4"/>
        </w:rPr>
        <w:t> </w:t>
      </w:r>
      <w:r>
        <w:rPr>
          <w:color w:val="231F20"/>
        </w:rPr>
        <w:t>Midjourney,</w:t>
      </w:r>
      <w:r>
        <w:rPr>
          <w:color w:val="231F20"/>
          <w:spacing w:val="-3"/>
        </w:rPr>
        <w:t> </w:t>
      </w:r>
      <w:r>
        <w:rPr>
          <w:color w:val="231F20"/>
        </w:rPr>
        <w:t>GPT</w:t>
      </w:r>
      <w:r>
        <w:rPr>
          <w:color w:val="231F20"/>
          <w:spacing w:val="-4"/>
        </w:rPr>
        <w:t> </w:t>
      </w:r>
      <w:r>
        <w:rPr>
          <w:color w:val="231F20"/>
        </w:rPr>
        <w:t>y</w:t>
      </w:r>
      <w:r>
        <w:rPr>
          <w:color w:val="231F20"/>
          <w:spacing w:val="-3"/>
        </w:rPr>
        <w:t> </w:t>
      </w:r>
      <w:r>
        <w:rPr>
          <w:color w:val="231F20"/>
        </w:rPr>
        <w:t>Stable</w:t>
      </w:r>
      <w:r>
        <w:rPr>
          <w:color w:val="231F20"/>
          <w:spacing w:val="-3"/>
        </w:rPr>
        <w:t> </w:t>
      </w:r>
      <w:r>
        <w:rPr>
          <w:color w:val="231F20"/>
          <w:spacing w:val="-2"/>
        </w:rPr>
        <w:t>Diffusion.</w:t>
      </w:r>
    </w:p>
    <w:p>
      <w:pPr>
        <w:pStyle w:val="BodyText"/>
        <w:rPr>
          <w:sz w:val="20"/>
        </w:rPr>
      </w:pPr>
    </w:p>
    <w:p>
      <w:pPr>
        <w:pStyle w:val="BodyText"/>
        <w:spacing w:line="285" w:lineRule="auto" w:before="153"/>
        <w:ind w:left="458" w:right="456"/>
        <w:jc w:val="both"/>
      </w:pPr>
      <w:r>
        <w:rPr>
          <w:color w:val="231F20"/>
        </w:rPr>
        <w:t>El objetivo de este trabajo se genera a partir de dos orientaciones: por una parte, y como “estado del arte”, contribuimos en el conocimiento y actualización de los conocimientos referidos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irrupción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ámbito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publicidad.</w:t>
      </w:r>
      <w:r>
        <w:rPr>
          <w:color w:val="231F20"/>
          <w:spacing w:val="-6"/>
        </w:rPr>
        <w:t> </w:t>
      </w:r>
      <w:r>
        <w:rPr>
          <w:color w:val="231F20"/>
        </w:rPr>
        <w:t>Para</w:t>
      </w:r>
      <w:r>
        <w:rPr>
          <w:color w:val="231F20"/>
          <w:spacing w:val="-6"/>
        </w:rPr>
        <w:t> </w:t>
      </w:r>
      <w:r>
        <w:rPr>
          <w:color w:val="231F20"/>
        </w:rPr>
        <w:t>ello,</w:t>
      </w:r>
      <w:r>
        <w:rPr>
          <w:color w:val="231F20"/>
          <w:spacing w:val="-6"/>
        </w:rPr>
        <w:t> </w:t>
      </w:r>
      <w:r>
        <w:rPr>
          <w:color w:val="231F20"/>
        </w:rPr>
        <w:t>hacemos</w:t>
      </w:r>
      <w:r>
        <w:rPr>
          <w:color w:val="231F20"/>
          <w:spacing w:val="-6"/>
        </w:rPr>
        <w:t> </w:t>
      </w:r>
      <w:r>
        <w:rPr>
          <w:color w:val="231F20"/>
        </w:rPr>
        <w:t>referencia a la literatura científica y la investigación que hasta hoy (primer semestre de 2023) se ha generado a propósito de esta convivencia. De igual forma, ponemos en evidencia algunos casos</w:t>
      </w:r>
      <w:r>
        <w:rPr>
          <w:color w:val="231F20"/>
          <w:spacing w:val="-11"/>
        </w:rPr>
        <w:t> </w:t>
      </w:r>
      <w:r>
        <w:rPr>
          <w:color w:val="231F20"/>
        </w:rPr>
        <w:t>de</w:t>
      </w:r>
      <w:r>
        <w:rPr>
          <w:color w:val="231F20"/>
          <w:spacing w:val="-11"/>
        </w:rPr>
        <w:t> </w:t>
      </w:r>
      <w:r>
        <w:rPr>
          <w:color w:val="231F20"/>
        </w:rPr>
        <w:t>aplicación</w:t>
      </w:r>
      <w:r>
        <w:rPr>
          <w:color w:val="231F20"/>
          <w:spacing w:val="-11"/>
        </w:rPr>
        <w:t> </w:t>
      </w:r>
      <w:r>
        <w:rPr>
          <w:color w:val="231F20"/>
        </w:rPr>
        <w:t>que</w:t>
      </w:r>
      <w:r>
        <w:rPr>
          <w:color w:val="231F20"/>
          <w:spacing w:val="-11"/>
        </w:rPr>
        <w:t> </w:t>
      </w:r>
      <w:r>
        <w:rPr>
          <w:color w:val="231F20"/>
        </w:rPr>
        <w:t>pueden</w:t>
      </w:r>
      <w:r>
        <w:rPr>
          <w:color w:val="231F20"/>
          <w:spacing w:val="-11"/>
        </w:rPr>
        <w:t> </w:t>
      </w:r>
      <w:r>
        <w:rPr>
          <w:color w:val="231F20"/>
        </w:rPr>
        <w:t>servir</w:t>
      </w:r>
      <w:r>
        <w:rPr>
          <w:color w:val="231F20"/>
          <w:spacing w:val="-11"/>
        </w:rPr>
        <w:t> </w:t>
      </w:r>
      <w:r>
        <w:rPr>
          <w:color w:val="231F20"/>
        </w:rPr>
        <w:t>para</w:t>
      </w:r>
      <w:r>
        <w:rPr>
          <w:color w:val="231F20"/>
          <w:spacing w:val="-11"/>
        </w:rPr>
        <w:t> </w:t>
      </w:r>
      <w:r>
        <w:rPr>
          <w:color w:val="231F20"/>
        </w:rPr>
        <w:t>comenzar</w:t>
      </w:r>
      <w:r>
        <w:rPr>
          <w:color w:val="231F20"/>
          <w:spacing w:val="-11"/>
        </w:rPr>
        <w:t> </w:t>
      </w:r>
      <w:r>
        <w:rPr>
          <w:color w:val="231F20"/>
        </w:rPr>
        <w:t>a</w:t>
      </w:r>
      <w:r>
        <w:rPr>
          <w:color w:val="231F20"/>
          <w:spacing w:val="-11"/>
        </w:rPr>
        <w:t> </w:t>
      </w:r>
      <w:r>
        <w:rPr>
          <w:color w:val="231F20"/>
        </w:rPr>
        <w:t>trazar</w:t>
      </w:r>
      <w:r>
        <w:rPr>
          <w:color w:val="231F20"/>
          <w:spacing w:val="-11"/>
        </w:rPr>
        <w:t> </w:t>
      </w:r>
      <w:r>
        <w:rPr>
          <w:color w:val="231F20"/>
        </w:rPr>
        <w:t>las</w:t>
      </w:r>
      <w:r>
        <w:rPr>
          <w:color w:val="231F20"/>
          <w:spacing w:val="-11"/>
        </w:rPr>
        <w:t> </w:t>
      </w:r>
      <w:r>
        <w:rPr>
          <w:color w:val="231F20"/>
        </w:rPr>
        <w:t>líneas</w:t>
      </w:r>
      <w:r>
        <w:rPr>
          <w:color w:val="231F20"/>
          <w:spacing w:val="-11"/>
        </w:rPr>
        <w:t> </w:t>
      </w:r>
      <w:r>
        <w:rPr>
          <w:color w:val="231F20"/>
        </w:rPr>
        <w:t>de</w:t>
      </w:r>
      <w:r>
        <w:rPr>
          <w:color w:val="231F20"/>
          <w:spacing w:val="-11"/>
        </w:rPr>
        <w:t> </w:t>
      </w:r>
      <w:r>
        <w:rPr>
          <w:color w:val="231F20"/>
        </w:rPr>
        <w:t>progreso</w:t>
      </w:r>
      <w:r>
        <w:rPr>
          <w:color w:val="231F20"/>
          <w:spacing w:val="-11"/>
        </w:rPr>
        <w:t> </w:t>
      </w:r>
      <w:r>
        <w:rPr>
          <w:color w:val="231F20"/>
        </w:rPr>
        <w:t>y</w:t>
      </w:r>
      <w:r>
        <w:rPr>
          <w:color w:val="231F20"/>
          <w:spacing w:val="-11"/>
        </w:rPr>
        <w:t> </w:t>
      </w:r>
      <w:r>
        <w:rPr>
          <w:color w:val="231F20"/>
        </w:rPr>
        <w:t>avance de la IA en la industria publicitaria y, más concretamente, en el área de creación y produc- ción de contenidos.</w:t>
      </w:r>
    </w:p>
    <w:p>
      <w:pPr>
        <w:pStyle w:val="Heading2"/>
        <w:numPr>
          <w:ilvl w:val="0"/>
          <w:numId w:val="3"/>
        </w:numPr>
        <w:tabs>
          <w:tab w:pos="724" w:val="left" w:leader="none"/>
        </w:tabs>
        <w:spacing w:line="240" w:lineRule="auto" w:before="138" w:after="0"/>
        <w:ind w:left="724" w:right="0" w:hanging="266"/>
        <w:jc w:val="left"/>
        <w:rPr>
          <w:color w:val="95351F"/>
        </w:rPr>
      </w:pPr>
      <w:r>
        <w:rPr>
          <w:color w:val="95351F"/>
          <w:spacing w:val="-2"/>
        </w:rPr>
        <w:t>Metodología</w:t>
      </w:r>
    </w:p>
    <w:p>
      <w:pPr>
        <w:pStyle w:val="BodyText"/>
        <w:spacing w:before="8"/>
        <w:rPr>
          <w:rFonts w:ascii="Arial"/>
          <w:sz w:val="31"/>
        </w:rPr>
      </w:pPr>
    </w:p>
    <w:p>
      <w:pPr>
        <w:pStyle w:val="BodyText"/>
        <w:spacing w:line="285" w:lineRule="auto"/>
        <w:ind w:left="458" w:right="454"/>
        <w:jc w:val="both"/>
      </w:pPr>
      <w:r>
        <w:rPr>
          <w:color w:val="231F20"/>
        </w:rPr>
        <w:t>Para el desarrollo de este trabajo y el cumplimiento de los objetivos propuestos, se ha empleado</w:t>
      </w:r>
      <w:r>
        <w:rPr>
          <w:color w:val="231F20"/>
          <w:spacing w:val="-5"/>
        </w:rPr>
        <w:t> </w:t>
      </w:r>
      <w:r>
        <w:rPr>
          <w:color w:val="231F20"/>
        </w:rPr>
        <w:t>una</w:t>
      </w:r>
      <w:r>
        <w:rPr>
          <w:color w:val="231F20"/>
          <w:spacing w:val="-5"/>
        </w:rPr>
        <w:t> </w:t>
      </w:r>
      <w:r>
        <w:rPr>
          <w:color w:val="231F20"/>
        </w:rPr>
        <w:t>metodología</w:t>
      </w:r>
      <w:r>
        <w:rPr>
          <w:color w:val="231F20"/>
          <w:spacing w:val="-4"/>
        </w:rPr>
        <w:t> </w:t>
      </w:r>
      <w:r>
        <w:rPr>
          <w:color w:val="231F20"/>
        </w:rPr>
        <w:t>de</w:t>
      </w:r>
      <w:r>
        <w:rPr>
          <w:color w:val="231F20"/>
          <w:spacing w:val="-4"/>
        </w:rPr>
        <w:t> </w:t>
      </w:r>
      <w:r>
        <w:rPr>
          <w:color w:val="231F20"/>
        </w:rPr>
        <w:t>carácter</w:t>
      </w:r>
      <w:r>
        <w:rPr>
          <w:color w:val="231F20"/>
          <w:spacing w:val="-4"/>
        </w:rPr>
        <w:t> </w:t>
      </w:r>
      <w:r>
        <w:rPr>
          <w:color w:val="231F20"/>
        </w:rPr>
        <w:t>cualitativo</w:t>
      </w:r>
      <w:r>
        <w:rPr>
          <w:color w:val="231F20"/>
          <w:spacing w:val="-5"/>
        </w:rPr>
        <w:t> </w:t>
      </w:r>
      <w:r>
        <w:rPr>
          <w:color w:val="231F20"/>
        </w:rPr>
        <w:t>que,</w:t>
      </w:r>
      <w:r>
        <w:rPr>
          <w:color w:val="231F20"/>
          <w:spacing w:val="-4"/>
        </w:rPr>
        <w:t> </w:t>
      </w:r>
      <w:r>
        <w:rPr>
          <w:color w:val="231F20"/>
        </w:rPr>
        <w:t>integrando</w:t>
      </w:r>
      <w:r>
        <w:rPr>
          <w:color w:val="231F20"/>
          <w:spacing w:val="-4"/>
        </w:rPr>
        <w:t> </w:t>
      </w:r>
      <w:r>
        <w:rPr>
          <w:color w:val="231F20"/>
        </w:rPr>
        <w:t>diferentes</w:t>
      </w:r>
      <w:r>
        <w:rPr>
          <w:color w:val="231F20"/>
          <w:spacing w:val="-5"/>
        </w:rPr>
        <w:t> </w:t>
      </w:r>
      <w:r>
        <w:rPr>
          <w:color w:val="231F20"/>
        </w:rPr>
        <w:t>herramientas, busca contribuir al conocimiento de un determinado fenómeno social de especial relevan- cia. Para Mejía-Navarrete (2003,</w:t>
      </w:r>
      <w:r>
        <w:rPr>
          <w:color w:val="231F20"/>
          <w:spacing w:val="-1"/>
        </w:rPr>
        <w:t> </w:t>
      </w:r>
      <w:r>
        <w:rPr>
          <w:color w:val="231F20"/>
        </w:rPr>
        <w:t>p. 225) la parte central de la investigación cualitativa con- siste en tratar de rescatar el aspecto humano de la realidad social (…) cómo los individuos interpretan sus propias vidas y el mundo que les rodea. En primer lugar, incorporamos el “estado del arte” como herramienta metodológica que se asocia comúnmente a la estricta exploración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producción</w:t>
      </w:r>
      <w:r>
        <w:rPr>
          <w:color w:val="231F20"/>
          <w:spacing w:val="-6"/>
        </w:rPr>
        <w:t> </w:t>
      </w:r>
      <w:r>
        <w:rPr>
          <w:color w:val="231F20"/>
        </w:rPr>
        <w:t>documental</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área</w:t>
      </w:r>
      <w:r>
        <w:rPr>
          <w:color w:val="231F20"/>
          <w:spacing w:val="-6"/>
        </w:rPr>
        <w:t> </w:t>
      </w:r>
      <w:r>
        <w:rPr>
          <w:color w:val="231F20"/>
        </w:rPr>
        <w:t>de</w:t>
      </w:r>
      <w:r>
        <w:rPr>
          <w:color w:val="231F20"/>
          <w:spacing w:val="-6"/>
        </w:rPr>
        <w:t> </w:t>
      </w:r>
      <w:r>
        <w:rPr>
          <w:color w:val="231F20"/>
        </w:rPr>
        <w:t>estudio.</w:t>
      </w:r>
      <w:r>
        <w:rPr>
          <w:color w:val="231F20"/>
          <w:spacing w:val="-6"/>
        </w:rPr>
        <w:t> </w:t>
      </w:r>
      <w:r>
        <w:rPr>
          <w:color w:val="231F20"/>
        </w:rPr>
        <w:t>Así</w:t>
      </w:r>
      <w:r>
        <w:rPr>
          <w:color w:val="231F20"/>
          <w:spacing w:val="-6"/>
        </w:rPr>
        <w:t> </w:t>
      </w:r>
      <w:r>
        <w:rPr>
          <w:color w:val="231F20"/>
        </w:rPr>
        <w:t>es</w:t>
      </w:r>
      <w:r>
        <w:rPr>
          <w:color w:val="231F20"/>
          <w:spacing w:val="-6"/>
        </w:rPr>
        <w:t> </w:t>
      </w:r>
      <w:r>
        <w:rPr>
          <w:color w:val="231F20"/>
        </w:rPr>
        <w:t>como</w:t>
      </w:r>
      <w:r>
        <w:rPr>
          <w:color w:val="231F20"/>
          <w:spacing w:val="-6"/>
        </w:rPr>
        <w:t> </w:t>
      </w:r>
      <w:r>
        <w:rPr>
          <w:color w:val="231F20"/>
        </w:rPr>
        <w:t>surgió en la década de los ochenta; pero hoy, lejos de restringirse únicamente a esta labor, puede usarse</w:t>
      </w:r>
      <w:r>
        <w:rPr>
          <w:color w:val="231F20"/>
          <w:spacing w:val="-6"/>
        </w:rPr>
        <w:t> </w:t>
      </w:r>
      <w:r>
        <w:rPr>
          <w:color w:val="231F20"/>
        </w:rPr>
        <w:t>como</w:t>
      </w:r>
      <w:r>
        <w:rPr>
          <w:color w:val="231F20"/>
          <w:spacing w:val="-6"/>
        </w:rPr>
        <w:t> </w:t>
      </w:r>
      <w:r>
        <w:rPr>
          <w:color w:val="231F20"/>
        </w:rPr>
        <w:t>propuesta</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hermenéutico</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estudio</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realidad</w:t>
      </w:r>
      <w:r>
        <w:rPr>
          <w:color w:val="231F20"/>
          <w:spacing w:val="-6"/>
        </w:rPr>
        <w:t> </w:t>
      </w:r>
      <w:r>
        <w:rPr>
          <w:color w:val="231F20"/>
        </w:rPr>
        <w:t>social</w:t>
      </w:r>
      <w:r>
        <w:rPr>
          <w:color w:val="231F20"/>
          <w:spacing w:val="-6"/>
        </w:rPr>
        <w:t> </w:t>
      </w:r>
      <w:r>
        <w:rPr>
          <w:color w:val="231F20"/>
        </w:rPr>
        <w:t>que, además,</w:t>
      </w:r>
      <w:r>
        <w:rPr>
          <w:color w:val="231F20"/>
          <w:spacing w:val="-6"/>
        </w:rPr>
        <w:t> </w:t>
      </w:r>
      <w:r>
        <w:rPr>
          <w:color w:val="231F20"/>
        </w:rPr>
        <w:t>pueda</w:t>
      </w:r>
      <w:r>
        <w:rPr>
          <w:color w:val="231F20"/>
          <w:spacing w:val="-6"/>
        </w:rPr>
        <w:t> </w:t>
      </w:r>
      <w:r>
        <w:rPr>
          <w:color w:val="231F20"/>
        </w:rPr>
        <w:t>servir</w:t>
      </w:r>
      <w:r>
        <w:rPr>
          <w:color w:val="231F20"/>
          <w:spacing w:val="-6"/>
        </w:rPr>
        <w:t> </w:t>
      </w:r>
      <w:r>
        <w:rPr>
          <w:color w:val="231F20"/>
        </w:rPr>
        <w:t>como</w:t>
      </w:r>
      <w:r>
        <w:rPr>
          <w:color w:val="231F20"/>
          <w:spacing w:val="-6"/>
        </w:rPr>
        <w:t> </w:t>
      </w:r>
      <w:r>
        <w:rPr>
          <w:color w:val="231F20"/>
        </w:rPr>
        <w:t>punto</w:t>
      </w:r>
      <w:r>
        <w:rPr>
          <w:color w:val="231F20"/>
          <w:spacing w:val="-6"/>
        </w:rPr>
        <w:t> </w:t>
      </w:r>
      <w:r>
        <w:rPr>
          <w:color w:val="231F20"/>
        </w:rPr>
        <w:t>de</w:t>
      </w:r>
      <w:r>
        <w:rPr>
          <w:color w:val="231F20"/>
          <w:spacing w:val="-6"/>
        </w:rPr>
        <w:t> </w:t>
      </w:r>
      <w:r>
        <w:rPr>
          <w:color w:val="231F20"/>
        </w:rPr>
        <w:t>partida</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toma</w:t>
      </w:r>
      <w:r>
        <w:rPr>
          <w:color w:val="231F20"/>
          <w:spacing w:val="-6"/>
        </w:rPr>
        <w:t> </w:t>
      </w:r>
      <w:r>
        <w:rPr>
          <w:color w:val="231F20"/>
        </w:rPr>
        <w:t>de</w:t>
      </w:r>
      <w:r>
        <w:rPr>
          <w:color w:val="231F20"/>
          <w:spacing w:val="-6"/>
        </w:rPr>
        <w:t> </w:t>
      </w:r>
      <w:r>
        <w:rPr>
          <w:color w:val="231F20"/>
        </w:rPr>
        <w:t>decisiones</w:t>
      </w:r>
      <w:r>
        <w:rPr>
          <w:color w:val="231F20"/>
          <w:spacing w:val="-6"/>
        </w:rPr>
        <w:t> </w:t>
      </w:r>
      <w:r>
        <w:rPr>
          <w:color w:val="231F20"/>
        </w:rPr>
        <w:t>y</w:t>
      </w:r>
      <w:r>
        <w:rPr>
          <w:color w:val="231F20"/>
          <w:spacing w:val="-6"/>
        </w:rPr>
        <w:t> </w:t>
      </w:r>
      <w:r>
        <w:rPr>
          <w:color w:val="231F20"/>
        </w:rPr>
        <w:t>para</w:t>
      </w:r>
      <w:r>
        <w:rPr>
          <w:color w:val="231F20"/>
          <w:spacing w:val="-6"/>
        </w:rPr>
        <w:t> </w:t>
      </w:r>
      <w:r>
        <w:rPr>
          <w:color w:val="231F20"/>
        </w:rPr>
        <w:t>abrir</w:t>
      </w:r>
      <w:r>
        <w:rPr>
          <w:color w:val="231F20"/>
          <w:spacing w:val="-6"/>
        </w:rPr>
        <w:t> </w:t>
      </w:r>
      <w:r>
        <w:rPr>
          <w:color w:val="231F20"/>
        </w:rPr>
        <w:t>nuevos recorridos investigativos.</w:t>
      </w:r>
    </w:p>
    <w:p>
      <w:pPr>
        <w:pStyle w:val="BodyText"/>
        <w:spacing w:before="2"/>
        <w:rPr>
          <w:sz w:val="29"/>
        </w:rPr>
      </w:pPr>
    </w:p>
    <w:p>
      <w:pPr>
        <w:pStyle w:val="BodyText"/>
        <w:spacing w:line="285" w:lineRule="auto"/>
        <w:ind w:left="458" w:right="455"/>
        <w:jc w:val="both"/>
      </w:pPr>
      <w:r>
        <w:rPr>
          <w:color w:val="231F20"/>
        </w:rPr>
        <w:t>En este sentido, realizamos una búsqueda de producción científica y noticias en medios especializados</w:t>
      </w:r>
      <w:r>
        <w:rPr>
          <w:color w:val="231F20"/>
          <w:spacing w:val="-5"/>
        </w:rPr>
        <w:t> </w:t>
      </w:r>
      <w:r>
        <w:rPr>
          <w:color w:val="231F20"/>
        </w:rPr>
        <w:t>tanto</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plataforma</w:t>
      </w:r>
      <w:r>
        <w:rPr>
          <w:color w:val="231F20"/>
          <w:spacing w:val="-5"/>
        </w:rPr>
        <w:t> </w:t>
      </w:r>
      <w:r>
        <w:rPr>
          <w:color w:val="231F20"/>
        </w:rPr>
        <w:t>Google</w:t>
      </w:r>
      <w:r>
        <w:rPr>
          <w:color w:val="231F20"/>
          <w:spacing w:val="-5"/>
        </w:rPr>
        <w:t> </w:t>
      </w:r>
      <w:r>
        <w:rPr>
          <w:color w:val="231F20"/>
        </w:rPr>
        <w:t>como</w:t>
      </w:r>
      <w:r>
        <w:rPr>
          <w:color w:val="231F20"/>
          <w:spacing w:val="-5"/>
        </w:rPr>
        <w:t> </w:t>
      </w:r>
      <w:r>
        <w:rPr>
          <w:color w:val="231F20"/>
        </w:rPr>
        <w:t>en</w:t>
      </w:r>
      <w:r>
        <w:rPr>
          <w:color w:val="231F20"/>
          <w:spacing w:val="-5"/>
        </w:rPr>
        <w:t> </w:t>
      </w:r>
      <w:r>
        <w:rPr>
          <w:color w:val="231F20"/>
        </w:rPr>
        <w:t>Google</w:t>
      </w:r>
      <w:r>
        <w:rPr>
          <w:color w:val="231F20"/>
          <w:spacing w:val="-5"/>
        </w:rPr>
        <w:t> </w:t>
      </w:r>
      <w:r>
        <w:rPr>
          <w:color w:val="231F20"/>
        </w:rPr>
        <w:t>Schoolar.</w:t>
      </w:r>
      <w:r>
        <w:rPr>
          <w:color w:val="231F20"/>
          <w:spacing w:val="-5"/>
        </w:rPr>
        <w:t> </w:t>
      </w:r>
      <w:r>
        <w:rPr>
          <w:color w:val="231F20"/>
        </w:rPr>
        <w:t>Las</w:t>
      </w:r>
      <w:r>
        <w:rPr>
          <w:color w:val="231F20"/>
          <w:spacing w:val="-5"/>
        </w:rPr>
        <w:t> </w:t>
      </w:r>
      <w:r>
        <w:rPr>
          <w:color w:val="231F20"/>
        </w:rPr>
        <w:t>fórmulas</w:t>
      </w:r>
      <w:r>
        <w:rPr>
          <w:color w:val="231F20"/>
          <w:spacing w:val="-5"/>
        </w:rPr>
        <w:t> </w:t>
      </w:r>
      <w:r>
        <w:rPr>
          <w:color w:val="231F20"/>
        </w:rPr>
        <w:t>em- pleadas</w:t>
      </w:r>
      <w:r>
        <w:rPr>
          <w:color w:val="231F20"/>
          <w:spacing w:val="-12"/>
        </w:rPr>
        <w:t> </w:t>
      </w:r>
      <w:r>
        <w:rPr>
          <w:color w:val="231F20"/>
        </w:rPr>
        <w:t>para</w:t>
      </w:r>
      <w:r>
        <w:rPr>
          <w:color w:val="231F20"/>
          <w:spacing w:val="-11"/>
        </w:rPr>
        <w:t> </w:t>
      </w:r>
      <w:r>
        <w:rPr>
          <w:color w:val="231F20"/>
        </w:rPr>
        <w:t>las</w:t>
      </w:r>
      <w:r>
        <w:rPr>
          <w:color w:val="231F20"/>
          <w:spacing w:val="-11"/>
        </w:rPr>
        <w:t> </w:t>
      </w:r>
      <w:r>
        <w:rPr>
          <w:color w:val="231F20"/>
        </w:rPr>
        <w:t>búsquedas</w:t>
      </w:r>
      <w:r>
        <w:rPr>
          <w:color w:val="231F20"/>
          <w:spacing w:val="-11"/>
        </w:rPr>
        <w:t> </w:t>
      </w:r>
      <w:r>
        <w:rPr>
          <w:color w:val="231F20"/>
        </w:rPr>
        <w:t>fueron</w:t>
      </w:r>
      <w:r>
        <w:rPr>
          <w:color w:val="231F20"/>
          <w:spacing w:val="-12"/>
        </w:rPr>
        <w:t> </w:t>
      </w:r>
      <w:r>
        <w:rPr>
          <w:color w:val="231F20"/>
        </w:rPr>
        <w:t>“IA</w:t>
      </w:r>
      <w:r>
        <w:rPr>
          <w:color w:val="231F20"/>
          <w:spacing w:val="-11"/>
        </w:rPr>
        <w:t> </w:t>
      </w:r>
      <w:r>
        <w:rPr>
          <w:color w:val="231F20"/>
        </w:rPr>
        <w:t>o</w:t>
      </w:r>
      <w:r>
        <w:rPr>
          <w:color w:val="231F20"/>
          <w:spacing w:val="-11"/>
        </w:rPr>
        <w:t> </w:t>
      </w:r>
      <w:r>
        <w:rPr>
          <w:color w:val="231F20"/>
        </w:rPr>
        <w:t>inteligencia</w:t>
      </w:r>
      <w:r>
        <w:rPr>
          <w:color w:val="231F20"/>
          <w:spacing w:val="-11"/>
        </w:rPr>
        <w:t> </w:t>
      </w:r>
      <w:r>
        <w:rPr>
          <w:color w:val="231F20"/>
        </w:rPr>
        <w:t>artificial</w:t>
      </w:r>
      <w:r>
        <w:rPr>
          <w:color w:val="231F20"/>
          <w:spacing w:val="-12"/>
        </w:rPr>
        <w:t> </w:t>
      </w:r>
      <w:r>
        <w:rPr>
          <w:color w:val="231F20"/>
        </w:rPr>
        <w:t>AND</w:t>
      </w:r>
      <w:r>
        <w:rPr>
          <w:color w:val="231F20"/>
          <w:spacing w:val="-11"/>
        </w:rPr>
        <w:t> </w:t>
      </w:r>
      <w:r>
        <w:rPr>
          <w:color w:val="231F20"/>
        </w:rPr>
        <w:t>creatividad</w:t>
      </w:r>
      <w:r>
        <w:rPr>
          <w:color w:val="231F20"/>
          <w:spacing w:val="-11"/>
        </w:rPr>
        <w:t> </w:t>
      </w:r>
      <w:r>
        <w:rPr>
          <w:color w:val="231F20"/>
        </w:rPr>
        <w:t>publicitaria” para los resultados en español y “IA o </w:t>
      </w:r>
      <w:r>
        <w:rPr>
          <w:i/>
          <w:color w:val="231F20"/>
        </w:rPr>
        <w:t>artificial intelligence </w:t>
      </w:r>
      <w:r>
        <w:rPr>
          <w:color w:val="231F20"/>
        </w:rPr>
        <w:t>AND </w:t>
      </w:r>
      <w:r>
        <w:rPr>
          <w:i/>
          <w:color w:val="231F20"/>
        </w:rPr>
        <w:t>advertising creativity</w:t>
      </w:r>
      <w:r>
        <w:rPr>
          <w:color w:val="231F20"/>
        </w:rPr>
        <w:t>” para las entradas en inglés. La propuesta metodológica también incluye el análisis de caso; que, como</w:t>
      </w:r>
      <w:r>
        <w:rPr>
          <w:color w:val="231F20"/>
          <w:spacing w:val="-1"/>
        </w:rPr>
        <w:t> </w:t>
      </w:r>
      <w:r>
        <w:rPr>
          <w:color w:val="231F20"/>
        </w:rPr>
        <w:t>señalan</w:t>
      </w:r>
      <w:r>
        <w:rPr>
          <w:color w:val="231F20"/>
          <w:spacing w:val="-1"/>
        </w:rPr>
        <w:t> </w:t>
      </w:r>
      <w:r>
        <w:rPr>
          <w:color w:val="231F20"/>
        </w:rPr>
        <w:t>Gerring</w:t>
      </w:r>
      <w:r>
        <w:rPr>
          <w:color w:val="231F20"/>
          <w:spacing w:val="-1"/>
        </w:rPr>
        <w:t> </w:t>
      </w:r>
      <w:r>
        <w:rPr>
          <w:color w:val="231F20"/>
        </w:rPr>
        <w:t>y</w:t>
      </w:r>
      <w:r>
        <w:rPr>
          <w:color w:val="231F20"/>
          <w:spacing w:val="-1"/>
        </w:rPr>
        <w:t> </w:t>
      </w:r>
      <w:r>
        <w:rPr>
          <w:color w:val="231F20"/>
        </w:rPr>
        <w:t>Cojocaru</w:t>
      </w:r>
      <w:r>
        <w:rPr>
          <w:color w:val="231F20"/>
          <w:spacing w:val="-1"/>
        </w:rPr>
        <w:t> </w:t>
      </w:r>
      <w:r>
        <w:rPr>
          <w:color w:val="231F20"/>
        </w:rPr>
        <w:t>(2015),</w:t>
      </w:r>
      <w:r>
        <w:rPr>
          <w:color w:val="231F20"/>
          <w:spacing w:val="-1"/>
        </w:rPr>
        <w:t> </w:t>
      </w:r>
      <w:r>
        <w:rPr>
          <w:color w:val="231F20"/>
        </w:rPr>
        <w:t>es</w:t>
      </w:r>
      <w:r>
        <w:rPr>
          <w:color w:val="231F20"/>
          <w:spacing w:val="-1"/>
        </w:rPr>
        <w:t> </w:t>
      </w:r>
      <w:r>
        <w:rPr>
          <w:color w:val="231F20"/>
        </w:rPr>
        <w:t>una</w:t>
      </w:r>
      <w:r>
        <w:rPr>
          <w:color w:val="231F20"/>
          <w:spacing w:val="-1"/>
        </w:rPr>
        <w:t> </w:t>
      </w:r>
      <w:r>
        <w:rPr>
          <w:color w:val="231F20"/>
        </w:rPr>
        <w:t>herramienta</w:t>
      </w:r>
      <w:r>
        <w:rPr>
          <w:color w:val="231F20"/>
          <w:spacing w:val="-1"/>
        </w:rPr>
        <w:t> </w:t>
      </w:r>
      <w:r>
        <w:rPr>
          <w:color w:val="231F20"/>
        </w:rPr>
        <w:t>que</w:t>
      </w:r>
      <w:r>
        <w:rPr>
          <w:color w:val="231F20"/>
          <w:spacing w:val="-1"/>
        </w:rPr>
        <w:t> </w:t>
      </w:r>
      <w:r>
        <w:rPr>
          <w:color w:val="231F20"/>
        </w:rPr>
        <w:t>permite</w:t>
      </w:r>
      <w:r>
        <w:rPr>
          <w:color w:val="231F20"/>
          <w:spacing w:val="-1"/>
        </w:rPr>
        <w:t> </w:t>
      </w:r>
      <w:r>
        <w:rPr>
          <w:color w:val="231F20"/>
        </w:rPr>
        <w:t>la</w:t>
      </w:r>
      <w:r>
        <w:rPr>
          <w:color w:val="231F20"/>
          <w:spacing w:val="-1"/>
        </w:rPr>
        <w:t> </w:t>
      </w:r>
      <w:r>
        <w:rPr>
          <w:color w:val="231F20"/>
        </w:rPr>
        <w:t>identificación de</w:t>
      </w:r>
      <w:r>
        <w:rPr>
          <w:color w:val="231F20"/>
          <w:spacing w:val="-6"/>
        </w:rPr>
        <w:t> </w:t>
      </w:r>
      <w:r>
        <w:rPr>
          <w:color w:val="231F20"/>
        </w:rPr>
        <w:t>las</w:t>
      </w:r>
      <w:r>
        <w:rPr>
          <w:color w:val="231F20"/>
          <w:spacing w:val="-6"/>
        </w:rPr>
        <w:t> </w:t>
      </w:r>
      <w:r>
        <w:rPr>
          <w:color w:val="231F20"/>
        </w:rPr>
        <w:t>complejidades</w:t>
      </w:r>
      <w:r>
        <w:rPr>
          <w:color w:val="231F20"/>
          <w:spacing w:val="-6"/>
        </w:rPr>
        <w:t> </w:t>
      </w:r>
      <w:r>
        <w:rPr>
          <w:color w:val="231F20"/>
        </w:rPr>
        <w:t>y</w:t>
      </w:r>
      <w:r>
        <w:rPr>
          <w:color w:val="231F20"/>
          <w:spacing w:val="-6"/>
        </w:rPr>
        <w:t> </w:t>
      </w:r>
      <w:r>
        <w:rPr>
          <w:color w:val="231F20"/>
        </w:rPr>
        <w:t>particularidades</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fenómeno,</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evaluación</w:t>
      </w:r>
      <w:r>
        <w:rPr>
          <w:color w:val="231F20"/>
          <w:spacing w:val="-6"/>
        </w:rPr>
        <w:t> </w:t>
      </w:r>
      <w:r>
        <w:rPr>
          <w:color w:val="231F20"/>
        </w:rPr>
        <w:t>detallada de sus mecanismos causales.</w:t>
      </w:r>
    </w:p>
    <w:p>
      <w:pPr>
        <w:pStyle w:val="BodyText"/>
        <w:spacing w:before="6"/>
        <w:rPr>
          <w:sz w:val="29"/>
        </w:rPr>
      </w:pPr>
    </w:p>
    <w:p>
      <w:pPr>
        <w:pStyle w:val="BodyText"/>
        <w:spacing w:line="285" w:lineRule="auto"/>
        <w:ind w:left="458" w:right="453"/>
        <w:jc w:val="both"/>
      </w:pPr>
      <w:r>
        <w:rPr>
          <w:color w:val="231F20"/>
        </w:rPr>
        <w:t>A partir de los resultados obtenidos, la producción científica ha sido incorporada como marco</w:t>
      </w:r>
      <w:r>
        <w:rPr>
          <w:color w:val="231F20"/>
          <w:spacing w:val="-3"/>
        </w:rPr>
        <w:t> </w:t>
      </w:r>
      <w:r>
        <w:rPr>
          <w:color w:val="231F20"/>
        </w:rPr>
        <w:t>contextual</w:t>
      </w:r>
      <w:r>
        <w:rPr>
          <w:color w:val="231F20"/>
          <w:spacing w:val="-3"/>
        </w:rPr>
        <w:t> </w:t>
      </w:r>
      <w:r>
        <w:rPr>
          <w:color w:val="231F20"/>
        </w:rPr>
        <w:t>y</w:t>
      </w:r>
      <w:r>
        <w:rPr>
          <w:color w:val="231F20"/>
          <w:spacing w:val="-3"/>
        </w:rPr>
        <w:t> </w:t>
      </w:r>
      <w:r>
        <w:rPr>
          <w:color w:val="231F20"/>
        </w:rPr>
        <w:t>los</w:t>
      </w:r>
      <w:r>
        <w:rPr>
          <w:color w:val="231F20"/>
          <w:spacing w:val="-3"/>
        </w:rPr>
        <w:t> </w:t>
      </w:r>
      <w:r>
        <w:rPr>
          <w:color w:val="231F20"/>
        </w:rPr>
        <w:t>casos</w:t>
      </w:r>
      <w:r>
        <w:rPr>
          <w:color w:val="231F20"/>
          <w:spacing w:val="-3"/>
        </w:rPr>
        <w:t> </w:t>
      </w:r>
      <w:r>
        <w:rPr>
          <w:color w:val="231F20"/>
        </w:rPr>
        <w:t>de</w:t>
      </w:r>
      <w:r>
        <w:rPr>
          <w:color w:val="231F20"/>
          <w:spacing w:val="-3"/>
        </w:rPr>
        <w:t> </w:t>
      </w:r>
      <w:r>
        <w:rPr>
          <w:color w:val="231F20"/>
        </w:rPr>
        <w:t>aplicación</w:t>
      </w:r>
      <w:r>
        <w:rPr>
          <w:color w:val="231F20"/>
          <w:spacing w:val="-3"/>
        </w:rPr>
        <w:t> </w:t>
      </w:r>
      <w:r>
        <w:rPr>
          <w:color w:val="231F20"/>
        </w:rPr>
        <w:t>han</w:t>
      </w:r>
      <w:r>
        <w:rPr>
          <w:color w:val="231F20"/>
          <w:spacing w:val="-3"/>
        </w:rPr>
        <w:t> </w:t>
      </w:r>
      <w:r>
        <w:rPr>
          <w:color w:val="231F20"/>
        </w:rPr>
        <w:t>sido</w:t>
      </w:r>
      <w:r>
        <w:rPr>
          <w:color w:val="231F20"/>
          <w:spacing w:val="-3"/>
        </w:rPr>
        <w:t> </w:t>
      </w:r>
      <w:r>
        <w:rPr>
          <w:color w:val="231F20"/>
        </w:rPr>
        <w:t>sometidos</w:t>
      </w:r>
      <w:r>
        <w:rPr>
          <w:color w:val="231F20"/>
          <w:spacing w:val="-3"/>
        </w:rPr>
        <w:t> </w:t>
      </w:r>
      <w:r>
        <w:rPr>
          <w:color w:val="231F20"/>
        </w:rPr>
        <w:t>a</w:t>
      </w:r>
      <w:r>
        <w:rPr>
          <w:color w:val="231F20"/>
          <w:spacing w:val="-3"/>
        </w:rPr>
        <w:t> </w:t>
      </w:r>
      <w:r>
        <w:rPr>
          <w:color w:val="231F20"/>
        </w:rPr>
        <w:t>un</w:t>
      </w:r>
      <w:r>
        <w:rPr>
          <w:color w:val="231F20"/>
          <w:spacing w:val="-3"/>
        </w:rPr>
        <w:t> </w:t>
      </w:r>
      <w:r>
        <w:rPr>
          <w:color w:val="231F20"/>
        </w:rPr>
        <w:t>análisis</w:t>
      </w:r>
      <w:r>
        <w:rPr>
          <w:color w:val="231F20"/>
          <w:spacing w:val="-3"/>
        </w:rPr>
        <w:t> </w:t>
      </w:r>
      <w:r>
        <w:rPr>
          <w:color w:val="231F20"/>
        </w:rPr>
        <w:t>descriptivo.</w:t>
      </w:r>
      <w:r>
        <w:rPr>
          <w:color w:val="231F20"/>
          <w:spacing w:val="-3"/>
        </w:rPr>
        <w:t> </w:t>
      </w:r>
      <w:r>
        <w:rPr>
          <w:color w:val="231F20"/>
        </w:rPr>
        <w:t>La selección</w:t>
      </w:r>
      <w:r>
        <w:rPr>
          <w:color w:val="231F20"/>
          <w:spacing w:val="-11"/>
        </w:rPr>
        <w:t> </w:t>
      </w:r>
      <w:r>
        <w:rPr>
          <w:color w:val="231F20"/>
        </w:rPr>
        <w:t>de</w:t>
      </w:r>
      <w:r>
        <w:rPr>
          <w:color w:val="231F20"/>
          <w:spacing w:val="-10"/>
        </w:rPr>
        <w:t> </w:t>
      </w:r>
      <w:r>
        <w:rPr>
          <w:color w:val="231F20"/>
        </w:rPr>
        <w:t>casos</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realizado</w:t>
      </w:r>
      <w:r>
        <w:rPr>
          <w:color w:val="231F20"/>
          <w:spacing w:val="-10"/>
        </w:rPr>
        <w:t> </w:t>
      </w:r>
      <w:r>
        <w:rPr>
          <w:color w:val="231F20"/>
        </w:rPr>
        <w:t>siguiendo</w:t>
      </w:r>
      <w:r>
        <w:rPr>
          <w:color w:val="231F20"/>
          <w:spacing w:val="-10"/>
        </w:rPr>
        <w:t> </w:t>
      </w:r>
      <w:r>
        <w:rPr>
          <w:color w:val="231F20"/>
        </w:rPr>
        <w:t>los</w:t>
      </w:r>
      <w:r>
        <w:rPr>
          <w:color w:val="231F20"/>
          <w:spacing w:val="-10"/>
        </w:rPr>
        <w:t> </w:t>
      </w:r>
      <w:r>
        <w:rPr>
          <w:color w:val="231F20"/>
        </w:rPr>
        <w:t>siguientes</w:t>
      </w:r>
      <w:r>
        <w:rPr>
          <w:color w:val="231F20"/>
          <w:spacing w:val="-11"/>
        </w:rPr>
        <w:t> </w:t>
      </w:r>
      <w:r>
        <w:rPr>
          <w:color w:val="231F20"/>
        </w:rPr>
        <w:t>criterios:</w:t>
      </w:r>
      <w:r>
        <w:rPr>
          <w:color w:val="231F20"/>
          <w:spacing w:val="-10"/>
        </w:rPr>
        <w:t> </w:t>
      </w:r>
      <w:r>
        <w:rPr>
          <w:color w:val="231F20"/>
        </w:rPr>
        <w:t>a)</w:t>
      </w:r>
      <w:r>
        <w:rPr>
          <w:color w:val="231F20"/>
          <w:spacing w:val="-10"/>
        </w:rPr>
        <w:t> </w:t>
      </w:r>
      <w:r>
        <w:rPr>
          <w:color w:val="231F20"/>
        </w:rPr>
        <w:t>dentro</w:t>
      </w:r>
      <w:r>
        <w:rPr>
          <w:color w:val="231F20"/>
          <w:spacing w:val="-10"/>
        </w:rPr>
        <w:t> </w:t>
      </w:r>
      <w:r>
        <w:rPr>
          <w:color w:val="231F20"/>
        </w:rPr>
        <w:t>del</w:t>
      </w:r>
      <w:r>
        <w:rPr>
          <w:color w:val="231F20"/>
          <w:spacing w:val="-10"/>
        </w:rPr>
        <w:t> </w:t>
      </w:r>
      <w:r>
        <w:rPr>
          <w:color w:val="231F20"/>
        </w:rPr>
        <w:t>proceso</w:t>
      </w:r>
      <w:r>
        <w:rPr>
          <w:color w:val="231F20"/>
          <w:spacing w:val="-10"/>
        </w:rPr>
        <w:t> </w:t>
      </w:r>
      <w:r>
        <w:rPr>
          <w:color w:val="231F20"/>
        </w:rPr>
        <w:t>de creación</w:t>
      </w:r>
      <w:r>
        <w:rPr>
          <w:color w:val="231F20"/>
          <w:spacing w:val="-10"/>
        </w:rPr>
        <w:t> </w:t>
      </w:r>
      <w:r>
        <w:rPr>
          <w:color w:val="231F20"/>
        </w:rPr>
        <w:t>publicitaria</w:t>
      </w:r>
      <w:r>
        <w:rPr>
          <w:color w:val="231F20"/>
          <w:spacing w:val="-10"/>
        </w:rPr>
        <w:t> </w:t>
      </w:r>
      <w:r>
        <w:rPr>
          <w:color w:val="231F20"/>
        </w:rPr>
        <w:t>afecta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fase</w:t>
      </w:r>
      <w:r>
        <w:rPr>
          <w:color w:val="231F20"/>
          <w:spacing w:val="-10"/>
        </w:rPr>
        <w:t> </w:t>
      </w:r>
      <w:r>
        <w:rPr>
          <w:color w:val="231F20"/>
        </w:rPr>
        <w:t>redacción</w:t>
      </w:r>
      <w:r>
        <w:rPr>
          <w:color w:val="231F20"/>
          <w:spacing w:val="-10"/>
        </w:rPr>
        <w:t> </w:t>
      </w:r>
      <w:r>
        <w:rPr>
          <w:color w:val="231F20"/>
        </w:rPr>
        <w:t>o</w:t>
      </w:r>
      <w:r>
        <w:rPr>
          <w:color w:val="231F20"/>
          <w:spacing w:val="-10"/>
        </w:rPr>
        <w:t> </w:t>
      </w:r>
      <w:r>
        <w:rPr>
          <w:color w:val="231F20"/>
        </w:rPr>
        <w:t>guionización</w:t>
      </w:r>
      <w:r>
        <w:rPr>
          <w:color w:val="231F20"/>
          <w:spacing w:val="-10"/>
        </w:rPr>
        <w:t> </w:t>
      </w:r>
      <w:r>
        <w:rPr>
          <w:color w:val="231F20"/>
        </w:rPr>
        <w:t>(</w:t>
      </w:r>
      <w:r>
        <w:rPr>
          <w:i/>
          <w:color w:val="231F20"/>
        </w:rPr>
        <w:t>copy</w:t>
      </w:r>
      <w:r>
        <w:rPr>
          <w:color w:val="231F20"/>
        </w:rPr>
        <w:t>);</w:t>
      </w:r>
      <w:r>
        <w:rPr>
          <w:color w:val="231F20"/>
          <w:spacing w:val="-10"/>
        </w:rPr>
        <w:t> </w:t>
      </w:r>
      <w:r>
        <w:rPr>
          <w:color w:val="231F20"/>
        </w:rPr>
        <w:t>y</w:t>
      </w:r>
      <w:r>
        <w:rPr>
          <w:color w:val="231F20"/>
          <w:spacing w:val="-10"/>
        </w:rPr>
        <w:t> </w:t>
      </w:r>
      <w:r>
        <w:rPr>
          <w:color w:val="231F20"/>
        </w:rPr>
        <w:t>b)</w:t>
      </w:r>
      <w:r>
        <w:rPr>
          <w:color w:val="231F20"/>
          <w:spacing w:val="-10"/>
        </w:rPr>
        <w:t> </w:t>
      </w:r>
      <w:r>
        <w:rPr>
          <w:color w:val="231F20"/>
        </w:rPr>
        <w:t>se</w:t>
      </w:r>
      <w:r>
        <w:rPr>
          <w:color w:val="231F20"/>
          <w:spacing w:val="-10"/>
        </w:rPr>
        <w:t> </w:t>
      </w:r>
      <w:r>
        <w:rPr>
          <w:color w:val="231F20"/>
        </w:rPr>
        <w:t>ven</w:t>
      </w:r>
      <w:r>
        <w:rPr>
          <w:color w:val="231F20"/>
          <w:spacing w:val="-10"/>
        </w:rPr>
        <w:t> </w:t>
      </w:r>
      <w:r>
        <w:rPr>
          <w:color w:val="231F20"/>
        </w:rPr>
        <w:t>involucradas grandes compañías y marcas reconocidas a escala mundial. Los casos han sido analizados siguiendo</w:t>
      </w:r>
      <w:r>
        <w:rPr>
          <w:color w:val="231F20"/>
          <w:spacing w:val="-3"/>
        </w:rPr>
        <w:t> </w:t>
      </w:r>
      <w:r>
        <w:rPr>
          <w:color w:val="231F20"/>
        </w:rPr>
        <w:t>los</w:t>
      </w:r>
      <w:r>
        <w:rPr>
          <w:color w:val="231F20"/>
          <w:spacing w:val="-3"/>
        </w:rPr>
        <w:t> </w:t>
      </w:r>
      <w:r>
        <w:rPr>
          <w:color w:val="231F20"/>
        </w:rPr>
        <w:t>criterios</w:t>
      </w:r>
      <w:r>
        <w:rPr>
          <w:color w:val="231F20"/>
          <w:spacing w:val="-3"/>
        </w:rPr>
        <w:t> </w:t>
      </w:r>
      <w:r>
        <w:rPr>
          <w:color w:val="231F20"/>
        </w:rPr>
        <w:t>usuales</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estudios</w:t>
      </w:r>
      <w:r>
        <w:rPr>
          <w:color w:val="231F20"/>
          <w:spacing w:val="-3"/>
        </w:rPr>
        <w:t> </w:t>
      </w:r>
      <w:r>
        <w:rPr>
          <w:color w:val="231F20"/>
        </w:rPr>
        <w:t>descriptivos;</w:t>
      </w:r>
      <w:r>
        <w:rPr>
          <w:color w:val="231F20"/>
          <w:spacing w:val="-3"/>
        </w:rPr>
        <w:t> </w:t>
      </w:r>
      <w:r>
        <w:rPr>
          <w:color w:val="231F20"/>
        </w:rPr>
        <w:t>es</w:t>
      </w:r>
      <w:r>
        <w:rPr>
          <w:color w:val="231F20"/>
          <w:spacing w:val="-3"/>
        </w:rPr>
        <w:t> </w:t>
      </w:r>
      <w:r>
        <w:rPr>
          <w:color w:val="231F20"/>
        </w:rPr>
        <w:t>decir,</w:t>
      </w:r>
      <w:r>
        <w:rPr>
          <w:color w:val="231F20"/>
          <w:spacing w:val="-3"/>
        </w:rPr>
        <w:t> </w:t>
      </w:r>
      <w:r>
        <w:rPr>
          <w:color w:val="231F20"/>
        </w:rPr>
        <w:t>tratando</w:t>
      </w:r>
      <w:r>
        <w:rPr>
          <w:color w:val="231F20"/>
          <w:spacing w:val="-3"/>
        </w:rPr>
        <w:t> </w:t>
      </w:r>
      <w:r>
        <w:rPr>
          <w:color w:val="231F20"/>
        </w:rPr>
        <w:t>de</w:t>
      </w:r>
      <w:r>
        <w:rPr>
          <w:color w:val="231F20"/>
          <w:spacing w:val="-3"/>
        </w:rPr>
        <w:t> </w:t>
      </w:r>
      <w:r>
        <w:rPr>
          <w:color w:val="231F20"/>
        </w:rPr>
        <w:t>especificar las propiedades, las características y los perfiles importantes de personas, grupos, comuni- dades o cualquier otro fenómeno que se someta a un análisis (Danhke, 1989). Además, se</w:t>
      </w:r>
    </w:p>
    <w:p>
      <w:pPr>
        <w:spacing w:after="0" w:line="285" w:lineRule="auto"/>
        <w:jc w:val="both"/>
        <w:sectPr>
          <w:pgSz w:w="9640" w:h="13610"/>
          <w:pgMar w:header="1148" w:footer="919" w:top="1520" w:bottom="1120" w:left="1220" w:right="1220"/>
        </w:sectPr>
      </w:pPr>
    </w:p>
    <w:p>
      <w:pPr>
        <w:pStyle w:val="BodyText"/>
        <w:spacing w:line="285" w:lineRule="auto" w:before="116"/>
        <w:ind w:left="458" w:right="454"/>
        <w:jc w:val="both"/>
      </w:pPr>
      <w:r>
        <w:rPr>
          <w:color w:val="231F20"/>
        </w:rPr>
        <w:t>propone</w:t>
      </w:r>
      <w:r>
        <w:rPr>
          <w:color w:val="231F20"/>
          <w:spacing w:val="-9"/>
        </w:rPr>
        <w:t> </w:t>
      </w:r>
      <w:r>
        <w:rPr>
          <w:color w:val="231F20"/>
        </w:rPr>
        <w:t>recopilar</w:t>
      </w:r>
      <w:r>
        <w:rPr>
          <w:color w:val="231F20"/>
          <w:spacing w:val="-9"/>
        </w:rPr>
        <w:t> </w:t>
      </w:r>
      <w:r>
        <w:rPr>
          <w:color w:val="231F20"/>
        </w:rPr>
        <w:t>y</w:t>
      </w:r>
      <w:r>
        <w:rPr>
          <w:color w:val="231F20"/>
          <w:spacing w:val="-9"/>
        </w:rPr>
        <w:t> </w:t>
      </w:r>
      <w:r>
        <w:rPr>
          <w:color w:val="231F20"/>
        </w:rPr>
        <w:t>evaluar</w:t>
      </w:r>
      <w:r>
        <w:rPr>
          <w:color w:val="231F20"/>
          <w:spacing w:val="-9"/>
        </w:rPr>
        <w:t> </w:t>
      </w:r>
      <w:r>
        <w:rPr>
          <w:color w:val="231F20"/>
        </w:rPr>
        <w:t>datos</w:t>
      </w:r>
      <w:r>
        <w:rPr>
          <w:color w:val="231F20"/>
          <w:spacing w:val="-9"/>
        </w:rPr>
        <w:t> </w:t>
      </w:r>
      <w:r>
        <w:rPr>
          <w:color w:val="231F20"/>
        </w:rPr>
        <w:t>sobre</w:t>
      </w:r>
      <w:r>
        <w:rPr>
          <w:color w:val="231F20"/>
          <w:spacing w:val="-9"/>
        </w:rPr>
        <w:t> </w:t>
      </w:r>
      <w:r>
        <w:rPr>
          <w:color w:val="231F20"/>
        </w:rPr>
        <w:t>diversos</w:t>
      </w:r>
      <w:r>
        <w:rPr>
          <w:color w:val="231F20"/>
          <w:spacing w:val="-9"/>
        </w:rPr>
        <w:t> </w:t>
      </w:r>
      <w:r>
        <w:rPr>
          <w:color w:val="231F20"/>
        </w:rPr>
        <w:t>aspectos,</w:t>
      </w:r>
      <w:r>
        <w:rPr>
          <w:color w:val="231F20"/>
          <w:spacing w:val="-9"/>
        </w:rPr>
        <w:t> </w:t>
      </w:r>
      <w:r>
        <w:rPr>
          <w:color w:val="231F20"/>
        </w:rPr>
        <w:t>dimensiones</w:t>
      </w:r>
      <w:r>
        <w:rPr>
          <w:color w:val="231F20"/>
          <w:spacing w:val="-9"/>
        </w:rPr>
        <w:t> </w:t>
      </w:r>
      <w:r>
        <w:rPr>
          <w:color w:val="231F20"/>
        </w:rPr>
        <w:t>o</w:t>
      </w:r>
      <w:r>
        <w:rPr>
          <w:color w:val="231F20"/>
          <w:spacing w:val="-9"/>
        </w:rPr>
        <w:t> </w:t>
      </w:r>
      <w:r>
        <w:rPr>
          <w:color w:val="231F20"/>
        </w:rPr>
        <w:t>componentes</w:t>
      </w:r>
      <w:r>
        <w:rPr>
          <w:color w:val="231F20"/>
          <w:spacing w:val="-9"/>
        </w:rPr>
        <w:t> </w:t>
      </w:r>
      <w:r>
        <w:rPr>
          <w:color w:val="231F20"/>
        </w:rPr>
        <w:t>del fenómeno a investigar mediante la recolección de datos (Hernández et al., 2003). Hemos descartado aquellos casos en los que la IA ha colaborado en la formación de imágenes o efectos. De esta forma nos centramos más concretamente en su aplicación en la ideación publicitaria.</w:t>
      </w:r>
      <w:r>
        <w:rPr>
          <w:color w:val="231F20"/>
          <w:spacing w:val="-2"/>
        </w:rPr>
        <w:t> </w:t>
      </w:r>
      <w:r>
        <w:rPr>
          <w:color w:val="231F20"/>
        </w:rPr>
        <w:t>Los</w:t>
      </w:r>
      <w:r>
        <w:rPr>
          <w:color w:val="231F20"/>
          <w:spacing w:val="-2"/>
        </w:rPr>
        <w:t> </w:t>
      </w:r>
      <w:r>
        <w:rPr>
          <w:color w:val="231F20"/>
        </w:rPr>
        <w:t>dos</w:t>
      </w:r>
      <w:r>
        <w:rPr>
          <w:color w:val="231F20"/>
          <w:spacing w:val="-2"/>
        </w:rPr>
        <w:t> </w:t>
      </w:r>
      <w:r>
        <w:rPr>
          <w:color w:val="231F20"/>
        </w:rPr>
        <w:t>casos</w:t>
      </w:r>
      <w:r>
        <w:rPr>
          <w:color w:val="231F20"/>
          <w:spacing w:val="-2"/>
        </w:rPr>
        <w:t> </w:t>
      </w:r>
      <w:r>
        <w:rPr>
          <w:color w:val="231F20"/>
        </w:rPr>
        <w:t>seleccionados</w:t>
      </w:r>
      <w:r>
        <w:rPr>
          <w:color w:val="231F20"/>
          <w:spacing w:val="-2"/>
        </w:rPr>
        <w:t> </w:t>
      </w:r>
      <w:r>
        <w:rPr>
          <w:color w:val="231F20"/>
        </w:rPr>
        <w:t>son</w:t>
      </w:r>
      <w:r>
        <w:rPr>
          <w:color w:val="231F20"/>
          <w:spacing w:val="-2"/>
        </w:rPr>
        <w:t> </w:t>
      </w:r>
      <w:r>
        <w:rPr>
          <w:color w:val="231F20"/>
        </w:rPr>
        <w:t>aquellos</w:t>
      </w:r>
      <w:r>
        <w:rPr>
          <w:color w:val="231F20"/>
          <w:spacing w:val="-2"/>
        </w:rPr>
        <w:t> </w:t>
      </w:r>
      <w:r>
        <w:rPr>
          <w:color w:val="231F20"/>
        </w:rPr>
        <w:t>en</w:t>
      </w:r>
      <w:r>
        <w:rPr>
          <w:color w:val="231F20"/>
          <w:spacing w:val="-2"/>
        </w:rPr>
        <w:t> </w:t>
      </w:r>
      <w:r>
        <w:rPr>
          <w:color w:val="231F20"/>
        </w:rPr>
        <w:t>los</w:t>
      </w:r>
      <w:r>
        <w:rPr>
          <w:color w:val="231F20"/>
          <w:spacing w:val="-2"/>
        </w:rPr>
        <w:t> </w:t>
      </w:r>
      <w:r>
        <w:rPr>
          <w:color w:val="231F20"/>
        </w:rPr>
        <w:t>que</w:t>
      </w:r>
      <w:r>
        <w:rPr>
          <w:color w:val="231F20"/>
          <w:spacing w:val="-2"/>
        </w:rPr>
        <w:t> </w:t>
      </w:r>
      <w:r>
        <w:rPr>
          <w:color w:val="231F20"/>
        </w:rPr>
        <w:t>la</w:t>
      </w:r>
      <w:r>
        <w:rPr>
          <w:color w:val="231F20"/>
          <w:spacing w:val="-2"/>
        </w:rPr>
        <w:t> </w:t>
      </w:r>
      <w:r>
        <w:rPr>
          <w:color w:val="231F20"/>
        </w:rPr>
        <w:t>IA</w:t>
      </w:r>
      <w:r>
        <w:rPr>
          <w:color w:val="231F20"/>
          <w:spacing w:val="-2"/>
        </w:rPr>
        <w:t> </w:t>
      </w:r>
      <w:r>
        <w:rPr>
          <w:color w:val="231F20"/>
        </w:rPr>
        <w:t>ha</w:t>
      </w:r>
      <w:r>
        <w:rPr>
          <w:color w:val="231F20"/>
          <w:spacing w:val="-2"/>
        </w:rPr>
        <w:t> </w:t>
      </w:r>
      <w:r>
        <w:rPr>
          <w:color w:val="231F20"/>
        </w:rPr>
        <w:t>colaborado</w:t>
      </w:r>
      <w:r>
        <w:rPr>
          <w:color w:val="231F20"/>
          <w:spacing w:val="-2"/>
        </w:rPr>
        <w:t> </w:t>
      </w:r>
      <w:r>
        <w:rPr>
          <w:color w:val="231F20"/>
        </w:rPr>
        <w:t>en</w:t>
      </w:r>
      <w:r>
        <w:rPr>
          <w:color w:val="231F20"/>
          <w:spacing w:val="-2"/>
        </w:rPr>
        <w:t> </w:t>
      </w:r>
      <w:r>
        <w:rPr>
          <w:color w:val="231F20"/>
        </w:rPr>
        <w:t>el guion del material publicitario.</w:t>
      </w:r>
    </w:p>
    <w:p>
      <w:pPr>
        <w:pStyle w:val="ListParagraph"/>
        <w:numPr>
          <w:ilvl w:val="0"/>
          <w:numId w:val="3"/>
        </w:numPr>
        <w:tabs>
          <w:tab w:pos="747" w:val="left" w:leader="none"/>
        </w:tabs>
        <w:spacing w:line="240" w:lineRule="auto" w:before="122" w:after="0"/>
        <w:ind w:left="747" w:right="0" w:hanging="289"/>
        <w:jc w:val="left"/>
        <w:rPr>
          <w:rFonts w:ascii="Arial"/>
          <w:color w:val="95351F"/>
          <w:sz w:val="26"/>
        </w:rPr>
      </w:pPr>
      <w:r>
        <w:rPr>
          <w:rFonts w:ascii="Arial"/>
          <w:color w:val="95351F"/>
          <w:spacing w:val="-2"/>
          <w:sz w:val="26"/>
        </w:rPr>
        <w:t>Resultados</w:t>
      </w:r>
    </w:p>
    <w:p>
      <w:pPr>
        <w:pStyle w:val="BodyText"/>
        <w:spacing w:before="3"/>
        <w:rPr>
          <w:rFonts w:ascii="Arial"/>
          <w:sz w:val="31"/>
        </w:rPr>
      </w:pPr>
    </w:p>
    <w:p>
      <w:pPr>
        <w:pStyle w:val="BodyText"/>
        <w:spacing w:line="285" w:lineRule="auto"/>
        <w:ind w:left="458" w:right="456"/>
        <w:jc w:val="both"/>
      </w:pPr>
      <w:r>
        <w:rPr>
          <w:color w:val="231F20"/>
        </w:rPr>
        <w:t>En</w:t>
      </w:r>
      <w:r>
        <w:rPr>
          <w:color w:val="231F20"/>
          <w:spacing w:val="-1"/>
        </w:rPr>
        <w:t> </w:t>
      </w:r>
      <w:r>
        <w:rPr>
          <w:color w:val="231F20"/>
        </w:rPr>
        <w:t>2018</w:t>
      </w:r>
      <w:r>
        <w:rPr>
          <w:color w:val="231F20"/>
          <w:spacing w:val="-1"/>
        </w:rPr>
        <w:t> </w:t>
      </w:r>
      <w:r>
        <w:rPr>
          <w:color w:val="231F20"/>
        </w:rPr>
        <w:t>el</w:t>
      </w:r>
      <w:r>
        <w:rPr>
          <w:color w:val="231F20"/>
          <w:spacing w:val="-1"/>
        </w:rPr>
        <w:t> </w:t>
      </w:r>
      <w:r>
        <w:rPr>
          <w:color w:val="231F20"/>
        </w:rPr>
        <w:t>fabricante</w:t>
      </w:r>
      <w:r>
        <w:rPr>
          <w:color w:val="231F20"/>
          <w:spacing w:val="-1"/>
        </w:rPr>
        <w:t> </w:t>
      </w:r>
      <w:r>
        <w:rPr>
          <w:color w:val="231F20"/>
        </w:rPr>
        <w:t>de</w:t>
      </w:r>
      <w:r>
        <w:rPr>
          <w:color w:val="231F20"/>
          <w:spacing w:val="-1"/>
        </w:rPr>
        <w:t> </w:t>
      </w:r>
      <w:r>
        <w:rPr>
          <w:color w:val="231F20"/>
        </w:rPr>
        <w:t>automóviles</w:t>
      </w:r>
      <w:r>
        <w:rPr>
          <w:color w:val="231F20"/>
          <w:spacing w:val="-1"/>
        </w:rPr>
        <w:t> </w:t>
      </w:r>
      <w:r>
        <w:rPr>
          <w:color w:val="231F20"/>
        </w:rPr>
        <w:t>Lexus</w:t>
      </w:r>
      <w:r>
        <w:rPr>
          <w:color w:val="231F20"/>
          <w:spacing w:val="-1"/>
        </w:rPr>
        <w:t> </w:t>
      </w:r>
      <w:r>
        <w:rPr>
          <w:color w:val="231F20"/>
        </w:rPr>
        <w:t>anunciaba</w:t>
      </w:r>
      <w:r>
        <w:rPr>
          <w:color w:val="231F20"/>
          <w:spacing w:val="-1"/>
        </w:rPr>
        <w:t> </w:t>
      </w:r>
      <w:r>
        <w:rPr>
          <w:color w:val="231F20"/>
        </w:rPr>
        <w:t>la</w:t>
      </w:r>
      <w:r>
        <w:rPr>
          <w:color w:val="231F20"/>
          <w:spacing w:val="-1"/>
        </w:rPr>
        <w:t> </w:t>
      </w:r>
      <w:r>
        <w:rPr>
          <w:color w:val="231F20"/>
        </w:rPr>
        <w:t>producción</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campaña</w:t>
      </w:r>
      <w:r>
        <w:rPr>
          <w:color w:val="231F20"/>
          <w:spacing w:val="-1"/>
        </w:rPr>
        <w:t> </w:t>
      </w:r>
      <w:r>
        <w:rPr>
          <w:color w:val="231F20"/>
        </w:rPr>
        <w:t>“Dri- ven by intuition” (conducido por intuición), un spot publicitario cuyo guion había sido generado usando el sistema de IA IBM Watson. En realidad, la IA de IBM desempeñó el cargo</w:t>
      </w:r>
      <w:r>
        <w:rPr>
          <w:color w:val="231F20"/>
          <w:spacing w:val="-5"/>
        </w:rPr>
        <w:t> </w:t>
      </w:r>
      <w:r>
        <w:rPr>
          <w:color w:val="231F20"/>
        </w:rPr>
        <w:t>de</w:t>
      </w:r>
      <w:r>
        <w:rPr>
          <w:color w:val="231F20"/>
          <w:spacing w:val="-5"/>
        </w:rPr>
        <w:t> </w:t>
      </w:r>
      <w:r>
        <w:rPr>
          <w:color w:val="231F20"/>
        </w:rPr>
        <w:t>asistente</w:t>
      </w:r>
      <w:r>
        <w:rPr>
          <w:color w:val="231F20"/>
          <w:spacing w:val="-5"/>
        </w:rPr>
        <w:t> </w:t>
      </w:r>
      <w:r>
        <w:rPr>
          <w:color w:val="231F20"/>
        </w:rPr>
        <w:t>creativo</w:t>
      </w:r>
      <w:r>
        <w:rPr>
          <w:color w:val="231F20"/>
          <w:spacing w:val="-5"/>
        </w:rPr>
        <w:t> </w:t>
      </w:r>
      <w:r>
        <w:rPr>
          <w:color w:val="231F20"/>
        </w:rPr>
        <w:t>del</w:t>
      </w:r>
      <w:r>
        <w:rPr>
          <w:color w:val="231F20"/>
          <w:spacing w:val="-5"/>
        </w:rPr>
        <w:t> </w:t>
      </w:r>
      <w:r>
        <w:rPr>
          <w:color w:val="231F20"/>
        </w:rPr>
        <w:t>director</w:t>
      </w:r>
      <w:r>
        <w:rPr>
          <w:color w:val="231F20"/>
          <w:spacing w:val="-5"/>
        </w:rPr>
        <w:t> </w:t>
      </w:r>
      <w:r>
        <w:rPr>
          <w:color w:val="231F20"/>
        </w:rPr>
        <w:t>de</w:t>
      </w:r>
      <w:r>
        <w:rPr>
          <w:color w:val="231F20"/>
          <w:spacing w:val="-5"/>
        </w:rPr>
        <w:t> </w:t>
      </w:r>
      <w:r>
        <w:rPr>
          <w:color w:val="231F20"/>
        </w:rPr>
        <w:t>cine</w:t>
      </w:r>
      <w:r>
        <w:rPr>
          <w:color w:val="231F20"/>
          <w:spacing w:val="-5"/>
        </w:rPr>
        <w:t> </w:t>
      </w:r>
      <w:r>
        <w:rPr>
          <w:color w:val="231F20"/>
        </w:rPr>
        <w:t>Kevin</w:t>
      </w:r>
      <w:r>
        <w:rPr>
          <w:color w:val="231F20"/>
          <w:spacing w:val="-5"/>
        </w:rPr>
        <w:t> </w:t>
      </w:r>
      <w:r>
        <w:rPr>
          <w:color w:val="231F20"/>
        </w:rPr>
        <w:t>Mcdonald.</w:t>
      </w:r>
      <w:r>
        <w:rPr>
          <w:color w:val="231F20"/>
          <w:spacing w:val="-5"/>
        </w:rPr>
        <w:t> </w:t>
      </w:r>
      <w:r>
        <w:rPr>
          <w:color w:val="231F20"/>
        </w:rPr>
        <w:t>El</w:t>
      </w:r>
      <w:r>
        <w:rPr>
          <w:color w:val="231F20"/>
          <w:spacing w:val="-5"/>
        </w:rPr>
        <w:t> </w:t>
      </w:r>
      <w:r>
        <w:rPr>
          <w:color w:val="231F20"/>
        </w:rPr>
        <w:t>proyecto</w:t>
      </w:r>
      <w:r>
        <w:rPr>
          <w:color w:val="231F20"/>
          <w:spacing w:val="-5"/>
        </w:rPr>
        <w:t> </w:t>
      </w:r>
      <w:r>
        <w:rPr>
          <w:color w:val="231F20"/>
        </w:rPr>
        <w:t>había</w:t>
      </w:r>
      <w:r>
        <w:rPr>
          <w:color w:val="231F20"/>
          <w:spacing w:val="-5"/>
        </w:rPr>
        <w:t> </w:t>
      </w:r>
      <w:r>
        <w:rPr>
          <w:color w:val="231F20"/>
        </w:rPr>
        <w:t>surgido de la agencia londinense The&amp;Partnership junto a su socio técnico en el proyecto la com- pañía Visual Voice. El arranque del proyecto se produjo al solicitar la ayuda de la IA para analizar</w:t>
      </w:r>
      <w:r>
        <w:rPr>
          <w:color w:val="231F20"/>
          <w:spacing w:val="-6"/>
        </w:rPr>
        <w:t> </w:t>
      </w:r>
      <w:r>
        <w:rPr>
          <w:color w:val="231F20"/>
        </w:rPr>
        <w:t>anuncios</w:t>
      </w:r>
      <w:r>
        <w:rPr>
          <w:color w:val="231F20"/>
          <w:spacing w:val="-7"/>
        </w:rPr>
        <w:t> </w:t>
      </w:r>
      <w:r>
        <w:rPr>
          <w:color w:val="231F20"/>
        </w:rPr>
        <w:t>publicitarios</w:t>
      </w:r>
      <w:r>
        <w:rPr>
          <w:color w:val="231F20"/>
          <w:spacing w:val="-6"/>
        </w:rPr>
        <w:t> </w:t>
      </w:r>
      <w:r>
        <w:rPr>
          <w:color w:val="231F20"/>
        </w:rPr>
        <w:t>de</w:t>
      </w:r>
      <w:r>
        <w:rPr>
          <w:color w:val="231F20"/>
          <w:spacing w:val="-6"/>
        </w:rPr>
        <w:t> </w:t>
      </w:r>
      <w:r>
        <w:rPr>
          <w:color w:val="231F20"/>
        </w:rPr>
        <w:t>marcas</w:t>
      </w:r>
      <w:r>
        <w:rPr>
          <w:color w:val="231F20"/>
          <w:spacing w:val="-6"/>
        </w:rPr>
        <w:t> </w:t>
      </w:r>
      <w:r>
        <w:rPr>
          <w:color w:val="231F20"/>
        </w:rPr>
        <w:t>de</w:t>
      </w:r>
      <w:r>
        <w:rPr>
          <w:color w:val="231F20"/>
          <w:spacing w:val="-6"/>
        </w:rPr>
        <w:t> </w:t>
      </w:r>
      <w:r>
        <w:rPr>
          <w:color w:val="231F20"/>
        </w:rPr>
        <w:t>lujo</w:t>
      </w:r>
      <w:r>
        <w:rPr>
          <w:color w:val="231F20"/>
          <w:spacing w:val="-7"/>
        </w:rPr>
        <w:t> </w:t>
      </w:r>
      <w:r>
        <w:rPr>
          <w:color w:val="231F20"/>
        </w:rPr>
        <w:t>que</w:t>
      </w:r>
      <w:r>
        <w:rPr>
          <w:color w:val="231F20"/>
          <w:spacing w:val="-7"/>
        </w:rPr>
        <w:t> </w:t>
      </w:r>
      <w:r>
        <w:rPr>
          <w:color w:val="231F20"/>
        </w:rPr>
        <w:t>habían</w:t>
      </w:r>
      <w:r>
        <w:rPr>
          <w:color w:val="231F20"/>
          <w:spacing w:val="-6"/>
        </w:rPr>
        <w:t> </w:t>
      </w:r>
      <w:r>
        <w:rPr>
          <w:color w:val="231F20"/>
        </w:rPr>
        <w:t>obtenido</w:t>
      </w:r>
      <w:r>
        <w:rPr>
          <w:color w:val="231F20"/>
          <w:spacing w:val="-7"/>
        </w:rPr>
        <w:t> </w:t>
      </w:r>
      <w:r>
        <w:rPr>
          <w:color w:val="231F20"/>
        </w:rPr>
        <w:t>premio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Festival Internacional Cannes Lions durante los últimos 15 años.</w:t>
      </w:r>
    </w:p>
    <w:p>
      <w:pPr>
        <w:pStyle w:val="BodyText"/>
        <w:spacing w:before="6"/>
        <w:rPr>
          <w:sz w:val="29"/>
        </w:rPr>
      </w:pPr>
    </w:p>
    <w:p>
      <w:pPr>
        <w:pStyle w:val="BodyText"/>
        <w:spacing w:line="285" w:lineRule="auto"/>
        <w:ind w:left="458" w:right="456"/>
        <w:jc w:val="both"/>
      </w:pPr>
      <w:r>
        <w:rPr>
          <w:color w:val="231F20"/>
        </w:rPr>
        <w:t>El objetivo de incluir estos recursos era extraer conclusiones sobre mecanismos comunes de</w:t>
      </w:r>
      <w:r>
        <w:rPr>
          <w:color w:val="231F20"/>
          <w:spacing w:val="-3"/>
        </w:rPr>
        <w:t> </w:t>
      </w:r>
      <w:r>
        <w:rPr>
          <w:color w:val="231F20"/>
        </w:rPr>
        <w:t>estos</w:t>
      </w:r>
      <w:r>
        <w:rPr>
          <w:color w:val="231F20"/>
          <w:spacing w:val="-4"/>
        </w:rPr>
        <w:t> </w:t>
      </w:r>
      <w:r>
        <w:rPr>
          <w:color w:val="231F20"/>
        </w:rPr>
        <w:t>anuncios:</w:t>
      </w:r>
      <w:r>
        <w:rPr>
          <w:color w:val="231F20"/>
          <w:spacing w:val="-3"/>
        </w:rPr>
        <w:t> </w:t>
      </w:r>
      <w:r>
        <w:rPr>
          <w:color w:val="231F20"/>
        </w:rPr>
        <w:t>conceptos,</w:t>
      </w:r>
      <w:r>
        <w:rPr>
          <w:color w:val="231F20"/>
          <w:spacing w:val="-3"/>
        </w:rPr>
        <w:t> </w:t>
      </w:r>
      <w:r>
        <w:rPr>
          <w:color w:val="231F20"/>
        </w:rPr>
        <w:t>textos,</w:t>
      </w:r>
      <w:r>
        <w:rPr>
          <w:color w:val="231F20"/>
          <w:spacing w:val="-3"/>
        </w:rPr>
        <w:t> </w:t>
      </w:r>
      <w:r>
        <w:rPr>
          <w:color w:val="231F20"/>
        </w:rPr>
        <w:t>recursos</w:t>
      </w:r>
      <w:r>
        <w:rPr>
          <w:color w:val="231F20"/>
          <w:spacing w:val="-3"/>
        </w:rPr>
        <w:t> </w:t>
      </w:r>
      <w:r>
        <w:rPr>
          <w:color w:val="231F20"/>
        </w:rPr>
        <w:t>e</w:t>
      </w:r>
      <w:r>
        <w:rPr>
          <w:color w:val="231F20"/>
          <w:spacing w:val="-3"/>
        </w:rPr>
        <w:t> </w:t>
      </w:r>
      <w:r>
        <w:rPr>
          <w:color w:val="231F20"/>
        </w:rPr>
        <w:t>imágenes.</w:t>
      </w:r>
      <w:r>
        <w:rPr>
          <w:color w:val="231F20"/>
          <w:spacing w:val="-3"/>
        </w:rPr>
        <w:t> </w:t>
      </w:r>
      <w:r>
        <w:rPr>
          <w:color w:val="231F20"/>
        </w:rPr>
        <w:t>Además,</w:t>
      </w:r>
      <w:r>
        <w:rPr>
          <w:color w:val="231F20"/>
          <w:spacing w:val="-3"/>
        </w:rPr>
        <w:t> </w:t>
      </w:r>
      <w:r>
        <w:rPr>
          <w:color w:val="231F20"/>
        </w:rPr>
        <w:t>se</w:t>
      </w:r>
      <w:r>
        <w:rPr>
          <w:color w:val="231F20"/>
          <w:spacing w:val="-3"/>
        </w:rPr>
        <w:t> </w:t>
      </w:r>
      <w:r>
        <w:rPr>
          <w:color w:val="231F20"/>
        </w:rPr>
        <w:t>incorporaron</w:t>
      </w:r>
      <w:r>
        <w:rPr>
          <w:color w:val="231F20"/>
          <w:spacing w:val="-3"/>
        </w:rPr>
        <w:t> </w:t>
      </w:r>
      <w:r>
        <w:rPr>
          <w:color w:val="231F20"/>
        </w:rPr>
        <w:t>direc- trices</w:t>
      </w:r>
      <w:r>
        <w:rPr>
          <w:color w:val="231F20"/>
          <w:spacing w:val="-5"/>
        </w:rPr>
        <w:t> </w:t>
      </w:r>
      <w:r>
        <w:rPr>
          <w:color w:val="231F20"/>
        </w:rPr>
        <w:t>sobre</w:t>
      </w:r>
      <w:r>
        <w:rPr>
          <w:color w:val="231F20"/>
          <w:spacing w:val="-5"/>
        </w:rPr>
        <w:t> </w:t>
      </w:r>
      <w:r>
        <w:rPr>
          <w:color w:val="231F20"/>
        </w:rPr>
        <w:t>la</w:t>
      </w:r>
      <w:r>
        <w:rPr>
          <w:color w:val="231F20"/>
          <w:spacing w:val="-5"/>
        </w:rPr>
        <w:t> </w:t>
      </w:r>
      <w:r>
        <w:rPr>
          <w:color w:val="231F20"/>
        </w:rPr>
        <w:t>identidad</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valores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marca</w:t>
      </w:r>
      <w:r>
        <w:rPr>
          <w:color w:val="231F20"/>
          <w:spacing w:val="-5"/>
        </w:rPr>
        <w:t> </w:t>
      </w:r>
      <w:r>
        <w:rPr>
          <w:color w:val="231F20"/>
        </w:rPr>
        <w:t>Lexus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resultados</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estudio</w:t>
      </w:r>
      <w:r>
        <w:rPr>
          <w:color w:val="231F20"/>
          <w:spacing w:val="-5"/>
        </w:rPr>
        <w:t> </w:t>
      </w:r>
      <w:r>
        <w:rPr>
          <w:color w:val="231F20"/>
        </w:rPr>
        <w:t>reali- zado</w:t>
      </w:r>
      <w:r>
        <w:rPr>
          <w:color w:val="231F20"/>
          <w:spacing w:val="-12"/>
        </w:rPr>
        <w:t> </w:t>
      </w:r>
      <w:r>
        <w:rPr>
          <w:color w:val="231F20"/>
        </w:rPr>
        <w:t>por</w:t>
      </w:r>
      <w:r>
        <w:rPr>
          <w:color w:val="231F20"/>
          <w:spacing w:val="-11"/>
        </w:rPr>
        <w:t> </w:t>
      </w:r>
      <w:r>
        <w:rPr>
          <w:color w:val="231F20"/>
        </w:rPr>
        <w:t>MindX,</w:t>
      </w:r>
      <w:r>
        <w:rPr>
          <w:color w:val="231F20"/>
          <w:spacing w:val="-11"/>
        </w:rPr>
        <w:t> </w:t>
      </w:r>
      <w:r>
        <w:rPr>
          <w:color w:val="231F20"/>
        </w:rPr>
        <w:t>el</w:t>
      </w:r>
      <w:r>
        <w:rPr>
          <w:color w:val="231F20"/>
          <w:spacing w:val="-11"/>
        </w:rPr>
        <w:t> </w:t>
      </w:r>
      <w:r>
        <w:rPr>
          <w:color w:val="231F20"/>
        </w:rPr>
        <w:t>área</w:t>
      </w:r>
      <w:r>
        <w:rPr>
          <w:color w:val="231F20"/>
          <w:spacing w:val="-12"/>
        </w:rPr>
        <w:t> </w:t>
      </w:r>
      <w:r>
        <w:rPr>
          <w:color w:val="231F20"/>
        </w:rPr>
        <w:t>de</w:t>
      </w:r>
      <w:r>
        <w:rPr>
          <w:color w:val="231F20"/>
          <w:spacing w:val="-11"/>
        </w:rPr>
        <w:t> </w:t>
      </w:r>
      <w:r>
        <w:rPr>
          <w:color w:val="231F20"/>
        </w:rPr>
        <w:t>ciencia</w:t>
      </w:r>
      <w:r>
        <w:rPr>
          <w:color w:val="231F20"/>
          <w:spacing w:val="-11"/>
        </w:rPr>
        <w:t> </w:t>
      </w:r>
      <w:r>
        <w:rPr>
          <w:color w:val="231F20"/>
        </w:rPr>
        <w:t>aplicada</w:t>
      </w:r>
      <w:r>
        <w:rPr>
          <w:color w:val="231F20"/>
          <w:spacing w:val="-11"/>
        </w:rPr>
        <w:t> </w:t>
      </w:r>
      <w:r>
        <w:rPr>
          <w:color w:val="231F20"/>
        </w:rPr>
        <w:t>de</w:t>
      </w:r>
      <w:r>
        <w:rPr>
          <w:color w:val="231F20"/>
          <w:spacing w:val="-12"/>
        </w:rPr>
        <w:t> </w:t>
      </w:r>
      <w:r>
        <w:rPr>
          <w:color w:val="231F20"/>
        </w:rPr>
        <w:t>la</w:t>
      </w:r>
      <w:r>
        <w:rPr>
          <w:color w:val="231F20"/>
          <w:spacing w:val="-11"/>
        </w:rPr>
        <w:t> </w:t>
      </w:r>
      <w:r>
        <w:rPr>
          <w:color w:val="231F20"/>
        </w:rPr>
        <w:t>Universidad</w:t>
      </w:r>
      <w:r>
        <w:rPr>
          <w:color w:val="231F20"/>
          <w:spacing w:val="-11"/>
        </w:rPr>
        <w:t> </w:t>
      </w:r>
      <w:r>
        <w:rPr>
          <w:color w:val="231F20"/>
        </w:rPr>
        <w:t>de</w:t>
      </w:r>
      <w:r>
        <w:rPr>
          <w:color w:val="231F20"/>
          <w:spacing w:val="-11"/>
        </w:rPr>
        <w:t> </w:t>
      </w:r>
      <w:r>
        <w:rPr>
          <w:color w:val="231F20"/>
        </w:rPr>
        <w:t>Nueva</w:t>
      </w:r>
      <w:r>
        <w:rPr>
          <w:color w:val="231F20"/>
          <w:spacing w:val="-12"/>
        </w:rPr>
        <w:t> </w:t>
      </w:r>
      <w:r>
        <w:rPr>
          <w:color w:val="231F20"/>
        </w:rPr>
        <w:t>Gales</w:t>
      </w:r>
      <w:r>
        <w:rPr>
          <w:color w:val="231F20"/>
          <w:spacing w:val="-11"/>
        </w:rPr>
        <w:t> </w:t>
      </w:r>
      <w:r>
        <w:rPr>
          <w:color w:val="231F20"/>
        </w:rPr>
        <w:t>del</w:t>
      </w:r>
      <w:r>
        <w:rPr>
          <w:color w:val="231F20"/>
          <w:spacing w:val="-11"/>
        </w:rPr>
        <w:t> </w:t>
      </w:r>
      <w:r>
        <w:rPr>
          <w:color w:val="231F20"/>
        </w:rPr>
        <w:t>Sur,</w:t>
      </w:r>
      <w:r>
        <w:rPr>
          <w:color w:val="231F20"/>
          <w:spacing w:val="-11"/>
        </w:rPr>
        <w:t> </w:t>
      </w:r>
      <w:r>
        <w:rPr>
          <w:color w:val="231F20"/>
        </w:rPr>
        <w:t>sobre cómo las personas dotadas con un alto nivel de intuición reaccionan ante los anuncios de automóviles</w:t>
      </w:r>
      <w:r>
        <w:rPr>
          <w:color w:val="231F20"/>
          <w:spacing w:val="-11"/>
        </w:rPr>
        <w:t> </w:t>
      </w:r>
      <w:r>
        <w:rPr>
          <w:color w:val="231F20"/>
        </w:rPr>
        <w:t>(Lexus,</w:t>
      </w:r>
      <w:r>
        <w:rPr>
          <w:color w:val="231F20"/>
          <w:spacing w:val="-11"/>
        </w:rPr>
        <w:t> </w:t>
      </w:r>
      <w:r>
        <w:rPr>
          <w:color w:val="231F20"/>
        </w:rPr>
        <w:t>2018).</w:t>
      </w:r>
      <w:r>
        <w:rPr>
          <w:color w:val="231F20"/>
          <w:spacing w:val="-11"/>
        </w:rPr>
        <w:t> </w:t>
      </w:r>
      <w:r>
        <w:rPr>
          <w:color w:val="231F20"/>
        </w:rPr>
        <w:t>Una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conclusiones</w:t>
      </w:r>
      <w:r>
        <w:rPr>
          <w:color w:val="231F20"/>
          <w:spacing w:val="-11"/>
        </w:rPr>
        <w:t> </w:t>
      </w:r>
      <w:r>
        <w:rPr>
          <w:color w:val="231F20"/>
        </w:rPr>
        <w:t>del</w:t>
      </w:r>
      <w:r>
        <w:rPr>
          <w:color w:val="231F20"/>
          <w:spacing w:val="-11"/>
        </w:rPr>
        <w:t> </w:t>
      </w:r>
      <w:r>
        <w:rPr>
          <w:color w:val="231F20"/>
        </w:rPr>
        <w:t>estudio</w:t>
      </w:r>
      <w:r>
        <w:rPr>
          <w:color w:val="231F20"/>
          <w:spacing w:val="-11"/>
        </w:rPr>
        <w:t> </w:t>
      </w:r>
      <w:r>
        <w:rPr>
          <w:color w:val="231F20"/>
        </w:rPr>
        <w:t>de</w:t>
      </w:r>
      <w:r>
        <w:rPr>
          <w:color w:val="231F20"/>
          <w:spacing w:val="-11"/>
        </w:rPr>
        <w:t> </w:t>
      </w:r>
      <w:r>
        <w:rPr>
          <w:color w:val="231F20"/>
        </w:rPr>
        <w:t>MindX</w:t>
      </w:r>
      <w:r>
        <w:rPr>
          <w:color w:val="231F20"/>
          <w:spacing w:val="-11"/>
        </w:rPr>
        <w:t> </w:t>
      </w:r>
      <w:r>
        <w:rPr>
          <w:color w:val="231F20"/>
        </w:rPr>
        <w:t>fue</w:t>
      </w:r>
      <w:r>
        <w:rPr>
          <w:color w:val="231F20"/>
          <w:spacing w:val="-11"/>
        </w:rPr>
        <w:t> </w:t>
      </w:r>
      <w:r>
        <w:rPr>
          <w:color w:val="231F20"/>
        </w:rPr>
        <w:t>la</w:t>
      </w:r>
      <w:r>
        <w:rPr>
          <w:color w:val="231F20"/>
          <w:spacing w:val="-11"/>
        </w:rPr>
        <w:t> </w:t>
      </w:r>
      <w:r>
        <w:rPr>
          <w:color w:val="231F20"/>
        </w:rPr>
        <w:t>preferencia de</w:t>
      </w:r>
      <w:r>
        <w:rPr>
          <w:color w:val="231F20"/>
          <w:spacing w:val="-12"/>
        </w:rPr>
        <w:t> </w:t>
      </w:r>
      <w:r>
        <w:rPr>
          <w:color w:val="231F20"/>
        </w:rPr>
        <w:t>estas</w:t>
      </w:r>
      <w:r>
        <w:rPr>
          <w:color w:val="231F20"/>
          <w:spacing w:val="-11"/>
        </w:rPr>
        <w:t> </w:t>
      </w:r>
      <w:r>
        <w:rPr>
          <w:color w:val="231F20"/>
        </w:rPr>
        <w:t>personas</w:t>
      </w:r>
      <w:r>
        <w:rPr>
          <w:color w:val="231F20"/>
          <w:spacing w:val="-11"/>
        </w:rPr>
        <w:t> </w:t>
      </w:r>
      <w:r>
        <w:rPr>
          <w:color w:val="231F20"/>
        </w:rPr>
        <w:t>por</w:t>
      </w:r>
      <w:r>
        <w:rPr>
          <w:color w:val="231F20"/>
          <w:spacing w:val="-10"/>
        </w:rPr>
        <w:t> </w:t>
      </w:r>
      <w:r>
        <w:rPr>
          <w:color w:val="231F20"/>
        </w:rPr>
        <w:t>los</w:t>
      </w:r>
      <w:r>
        <w:rPr>
          <w:color w:val="231F20"/>
          <w:spacing w:val="-12"/>
        </w:rPr>
        <w:t> </w:t>
      </w:r>
      <w:r>
        <w:rPr>
          <w:color w:val="231F20"/>
        </w:rPr>
        <w:t>contenidos</w:t>
      </w:r>
      <w:r>
        <w:rPr>
          <w:color w:val="231F20"/>
          <w:spacing w:val="-11"/>
        </w:rPr>
        <w:t> </w:t>
      </w:r>
      <w:r>
        <w:rPr>
          <w:color w:val="231F20"/>
        </w:rPr>
        <w:t>publicitarios</w:t>
      </w:r>
      <w:r>
        <w:rPr>
          <w:color w:val="231F20"/>
          <w:spacing w:val="-11"/>
        </w:rPr>
        <w:t> </w:t>
      </w:r>
      <w:r>
        <w:rPr>
          <w:color w:val="231F20"/>
        </w:rPr>
        <w:t>de</w:t>
      </w:r>
      <w:r>
        <w:rPr>
          <w:color w:val="231F20"/>
          <w:spacing w:val="-11"/>
        </w:rPr>
        <w:t> </w:t>
      </w:r>
      <w:r>
        <w:rPr>
          <w:color w:val="231F20"/>
        </w:rPr>
        <w:t>carácter</w:t>
      </w:r>
      <w:r>
        <w:rPr>
          <w:color w:val="231F20"/>
          <w:spacing w:val="-12"/>
        </w:rPr>
        <w:t> </w:t>
      </w:r>
      <w:r>
        <w:rPr>
          <w:color w:val="231F20"/>
        </w:rPr>
        <w:t>emocional.</w:t>
      </w:r>
      <w:r>
        <w:rPr>
          <w:color w:val="231F20"/>
          <w:spacing w:val="-11"/>
        </w:rPr>
        <w:t> </w:t>
      </w:r>
      <w:r>
        <w:rPr>
          <w:color w:val="231F20"/>
        </w:rPr>
        <w:t>Para</w:t>
      </w:r>
      <w:r>
        <w:rPr>
          <w:color w:val="231F20"/>
          <w:spacing w:val="-11"/>
        </w:rPr>
        <w:t> </w:t>
      </w:r>
      <w:r>
        <w:rPr>
          <w:color w:val="231F20"/>
        </w:rPr>
        <w:t>averiguar</w:t>
      </w:r>
      <w:r>
        <w:rPr>
          <w:color w:val="231F20"/>
          <w:spacing w:val="-11"/>
        </w:rPr>
        <w:t> </w:t>
      </w:r>
      <w:r>
        <w:rPr>
          <w:color w:val="231F20"/>
        </w:rPr>
        <w:t>qué elementos concretos provocan una respuesta emocional, se incorporaron a la IA datos de la</w:t>
      </w:r>
      <w:r>
        <w:rPr>
          <w:color w:val="231F20"/>
          <w:spacing w:val="-7"/>
        </w:rPr>
        <w:t> </w:t>
      </w:r>
      <w:r>
        <w:rPr>
          <w:color w:val="231F20"/>
        </w:rPr>
        <w:t>compañía</w:t>
      </w:r>
      <w:r>
        <w:rPr>
          <w:color w:val="231F20"/>
          <w:spacing w:val="-7"/>
        </w:rPr>
        <w:t> </w:t>
      </w:r>
      <w:r>
        <w:rPr>
          <w:color w:val="231F20"/>
        </w:rPr>
        <w:t>Unruly</w:t>
      </w:r>
      <w:r>
        <w:rPr>
          <w:color w:val="231F20"/>
          <w:spacing w:val="-7"/>
        </w:rPr>
        <w:t> </w:t>
      </w:r>
      <w:r>
        <w:rPr>
          <w:color w:val="231F20"/>
        </w:rPr>
        <w:t>sobre</w:t>
      </w:r>
      <w:r>
        <w:rPr>
          <w:color w:val="231F20"/>
          <w:spacing w:val="-7"/>
        </w:rPr>
        <w:t> </w:t>
      </w:r>
      <w:r>
        <w:rPr>
          <w:color w:val="231F20"/>
        </w:rPr>
        <w:t>respuestas</w:t>
      </w:r>
      <w:r>
        <w:rPr>
          <w:color w:val="231F20"/>
          <w:spacing w:val="-7"/>
        </w:rPr>
        <w:t> </w:t>
      </w:r>
      <w:r>
        <w:rPr>
          <w:color w:val="231F20"/>
        </w:rPr>
        <w:t>de</w:t>
      </w:r>
      <w:r>
        <w:rPr>
          <w:color w:val="231F20"/>
          <w:spacing w:val="-7"/>
        </w:rPr>
        <w:t> </w:t>
      </w:r>
      <w:r>
        <w:rPr>
          <w:color w:val="231F20"/>
        </w:rPr>
        <w:t>espectadores</w:t>
      </w:r>
      <w:r>
        <w:rPr>
          <w:color w:val="231F20"/>
          <w:spacing w:val="-7"/>
        </w:rPr>
        <w:t> </w:t>
      </w:r>
      <w:r>
        <w:rPr>
          <w:color w:val="231F20"/>
        </w:rPr>
        <w:t>audiovisuales</w:t>
      </w:r>
      <w:r>
        <w:rPr>
          <w:color w:val="231F20"/>
          <w:spacing w:val="-7"/>
        </w:rPr>
        <w:t> </w:t>
      </w:r>
      <w:r>
        <w:rPr>
          <w:color w:val="231F20"/>
        </w:rPr>
        <w:t>publicitarios</w:t>
      </w:r>
      <w:r>
        <w:rPr>
          <w:color w:val="231F20"/>
          <w:spacing w:val="-7"/>
        </w:rPr>
        <w:t> </w:t>
      </w:r>
      <w:r>
        <w:rPr>
          <w:color w:val="231F20"/>
        </w:rPr>
        <w:t>para</w:t>
      </w:r>
      <w:r>
        <w:rPr>
          <w:color w:val="231F20"/>
          <w:spacing w:val="-7"/>
        </w:rPr>
        <w:t> </w:t>
      </w:r>
      <w:r>
        <w:rPr>
          <w:color w:val="231F20"/>
        </w:rPr>
        <w:t>saber qué anuncios tenían el índice emocional más alto y qué respuestas concretas generaban en los públicos.</w:t>
      </w:r>
    </w:p>
    <w:p>
      <w:pPr>
        <w:pStyle w:val="BodyText"/>
        <w:spacing w:before="3"/>
        <w:rPr>
          <w:sz w:val="29"/>
        </w:rPr>
      </w:pPr>
    </w:p>
    <w:p>
      <w:pPr>
        <w:pStyle w:val="BodyText"/>
        <w:spacing w:before="1"/>
        <w:ind w:left="2083" w:right="2082"/>
        <w:jc w:val="center"/>
      </w:pPr>
      <w:r>
        <w:rPr>
          <w:color w:val="231F20"/>
        </w:rPr>
        <w:t>Figuras</w:t>
      </w:r>
      <w:r>
        <w:rPr>
          <w:color w:val="231F20"/>
          <w:spacing w:val="-1"/>
        </w:rPr>
        <w:t> </w:t>
      </w:r>
      <w:r>
        <w:rPr>
          <w:color w:val="231F20"/>
        </w:rPr>
        <w:t>1-2.</w:t>
      </w:r>
      <w:r>
        <w:rPr>
          <w:color w:val="231F20"/>
          <w:spacing w:val="-1"/>
        </w:rPr>
        <w:t> </w:t>
      </w:r>
      <w:r>
        <w:rPr>
          <w:color w:val="231F20"/>
        </w:rPr>
        <w:t>Fotogramas</w:t>
      </w:r>
      <w:r>
        <w:rPr>
          <w:color w:val="231F20"/>
          <w:spacing w:val="-1"/>
        </w:rPr>
        <w:t> </w:t>
      </w:r>
      <w:r>
        <w:rPr>
          <w:color w:val="231F20"/>
        </w:rPr>
        <w:t>extraídos</w:t>
      </w:r>
      <w:r>
        <w:rPr>
          <w:color w:val="231F20"/>
          <w:spacing w:val="-1"/>
        </w:rPr>
        <w:t> </w:t>
      </w:r>
      <w:r>
        <w:rPr>
          <w:color w:val="231F20"/>
        </w:rPr>
        <w:t>del </w:t>
      </w:r>
      <w:r>
        <w:rPr>
          <w:color w:val="231F20"/>
          <w:spacing w:val="-2"/>
        </w:rPr>
        <w:t>spot.</w:t>
      </w:r>
    </w:p>
    <w:p>
      <w:pPr>
        <w:pStyle w:val="BodyText"/>
        <w:spacing w:before="8"/>
        <w:rPr>
          <w:sz w:val="11"/>
        </w:rPr>
      </w:pPr>
      <w:r>
        <w:rPr/>
        <w:drawing>
          <wp:anchor distT="0" distB="0" distL="0" distR="0" allowOverlap="1" layoutInCell="1" locked="0" behindDoc="1" simplePos="0" relativeHeight="487591424">
            <wp:simplePos x="0" y="0"/>
            <wp:positionH relativeFrom="page">
              <wp:posOffset>839800</wp:posOffset>
            </wp:positionH>
            <wp:positionV relativeFrom="paragraph">
              <wp:posOffset>99056</wp:posOffset>
            </wp:positionV>
            <wp:extent cx="4382017" cy="1316831"/>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4382017" cy="1316831"/>
                    </a:xfrm>
                    <a:prstGeom prst="rect">
                      <a:avLst/>
                    </a:prstGeom>
                  </pic:spPr>
                </pic:pic>
              </a:graphicData>
            </a:graphic>
          </wp:anchor>
        </w:drawing>
      </w:r>
    </w:p>
    <w:p>
      <w:pPr>
        <w:pStyle w:val="BodyText"/>
        <w:spacing w:before="3"/>
        <w:rPr>
          <w:sz w:val="27"/>
        </w:rPr>
      </w:pPr>
    </w:p>
    <w:p>
      <w:pPr>
        <w:pStyle w:val="BodyText"/>
        <w:spacing w:before="1"/>
        <w:ind w:left="2082" w:right="2082"/>
        <w:jc w:val="center"/>
      </w:pPr>
      <w:r>
        <w:rPr>
          <w:color w:val="231F20"/>
        </w:rPr>
        <w:t>Fuente: </w:t>
      </w:r>
      <w:r>
        <w:rPr>
          <w:color w:val="231F20"/>
          <w:spacing w:val="-2"/>
        </w:rPr>
        <w:t>YouTube</w:t>
      </w:r>
    </w:p>
    <w:p>
      <w:pPr>
        <w:spacing w:after="0"/>
        <w:jc w:val="center"/>
        <w:sectPr>
          <w:pgSz w:w="9640" w:h="13610"/>
          <w:pgMar w:header="1148" w:footer="919" w:top="1520" w:bottom="1120" w:left="1220" w:right="1220"/>
        </w:sectPr>
      </w:pPr>
    </w:p>
    <w:p>
      <w:pPr>
        <w:pStyle w:val="BodyText"/>
        <w:spacing w:line="285" w:lineRule="auto" w:before="95"/>
        <w:ind w:left="458" w:right="454"/>
        <w:jc w:val="both"/>
      </w:pPr>
      <w:r>
        <w:rPr>
          <w:color w:val="231F20"/>
        </w:rPr>
        <w:t>El</w:t>
      </w:r>
      <w:r>
        <w:rPr>
          <w:color w:val="231F20"/>
          <w:spacing w:val="-7"/>
        </w:rPr>
        <w:t> </w:t>
      </w:r>
      <w:r>
        <w:rPr>
          <w:color w:val="231F20"/>
        </w:rPr>
        <w:t>resultado</w:t>
      </w:r>
      <w:r>
        <w:rPr>
          <w:color w:val="231F20"/>
          <w:spacing w:val="-8"/>
        </w:rPr>
        <w:t> </w:t>
      </w:r>
      <w:r>
        <w:rPr>
          <w:color w:val="231F20"/>
        </w:rPr>
        <w:t>fue</w:t>
      </w:r>
      <w:r>
        <w:rPr>
          <w:color w:val="231F20"/>
          <w:spacing w:val="-8"/>
        </w:rPr>
        <w:t> </w:t>
      </w:r>
      <w:r>
        <w:rPr>
          <w:color w:val="231F20"/>
        </w:rPr>
        <w:t>un</w:t>
      </w:r>
      <w:r>
        <w:rPr>
          <w:color w:val="231F20"/>
          <w:spacing w:val="-8"/>
        </w:rPr>
        <w:t> </w:t>
      </w:r>
      <w:r>
        <w:rPr>
          <w:color w:val="231F20"/>
        </w:rPr>
        <w:t>guion</w:t>
      </w:r>
      <w:r>
        <w:rPr>
          <w:color w:val="231F20"/>
          <w:spacing w:val="-8"/>
        </w:rPr>
        <w:t> </w:t>
      </w:r>
      <w:r>
        <w:rPr>
          <w:color w:val="231F20"/>
        </w:rPr>
        <w:t>con</w:t>
      </w:r>
      <w:r>
        <w:rPr>
          <w:color w:val="231F20"/>
          <w:spacing w:val="-8"/>
        </w:rPr>
        <w:t> </w:t>
      </w:r>
      <w:r>
        <w:rPr>
          <w:color w:val="231F20"/>
        </w:rPr>
        <w:t>anotaciones</w:t>
      </w:r>
      <w:r>
        <w:rPr>
          <w:color w:val="231F20"/>
          <w:spacing w:val="-8"/>
        </w:rPr>
        <w:t> </w:t>
      </w:r>
      <w:r>
        <w:rPr>
          <w:color w:val="231F20"/>
        </w:rPr>
        <w:t>que</w:t>
      </w:r>
      <w:r>
        <w:rPr>
          <w:color w:val="231F20"/>
          <w:spacing w:val="-8"/>
        </w:rPr>
        <w:t> </w:t>
      </w:r>
      <w:r>
        <w:rPr>
          <w:color w:val="231F20"/>
        </w:rPr>
        <w:t>justificaban</w:t>
      </w:r>
      <w:r>
        <w:rPr>
          <w:color w:val="231F20"/>
          <w:spacing w:val="-8"/>
        </w:rPr>
        <w:t> </w:t>
      </w:r>
      <w:r>
        <w:rPr>
          <w:color w:val="231F20"/>
        </w:rPr>
        <w:t>cada</w:t>
      </w:r>
      <w:r>
        <w:rPr>
          <w:color w:val="231F20"/>
          <w:spacing w:val="-8"/>
        </w:rPr>
        <w:t> </w:t>
      </w:r>
      <w:r>
        <w:rPr>
          <w:color w:val="231F20"/>
        </w:rPr>
        <w:t>una</w:t>
      </w:r>
      <w:r>
        <w:rPr>
          <w:color w:val="231F20"/>
          <w:spacing w:val="-8"/>
        </w:rPr>
        <w:t> </w:t>
      </w:r>
      <w:r>
        <w:rPr>
          <w:color w:val="231F20"/>
        </w:rPr>
        <w:t>de</w:t>
      </w:r>
      <w:r>
        <w:rPr>
          <w:color w:val="231F20"/>
          <w:spacing w:val="-7"/>
        </w:rPr>
        <w:t> </w:t>
      </w:r>
      <w:r>
        <w:rPr>
          <w:color w:val="231F20"/>
        </w:rPr>
        <w:t>las</w:t>
      </w:r>
      <w:r>
        <w:rPr>
          <w:color w:val="231F20"/>
          <w:spacing w:val="-7"/>
        </w:rPr>
        <w:t> </w:t>
      </w:r>
      <w:r>
        <w:rPr>
          <w:color w:val="231F20"/>
        </w:rPr>
        <w:t>decisiones</w:t>
      </w:r>
      <w:r>
        <w:rPr>
          <w:color w:val="231F20"/>
          <w:spacing w:val="-8"/>
        </w:rPr>
        <w:t> </w:t>
      </w:r>
      <w:r>
        <w:rPr>
          <w:color w:val="231F20"/>
        </w:rPr>
        <w:t>sobre los</w:t>
      </w:r>
      <w:r>
        <w:rPr>
          <w:color w:val="231F20"/>
          <w:spacing w:val="-6"/>
        </w:rPr>
        <w:t> </w:t>
      </w:r>
      <w:r>
        <w:rPr>
          <w:color w:val="231F20"/>
        </w:rPr>
        <w:t>planos</w:t>
      </w:r>
      <w:r>
        <w:rPr>
          <w:color w:val="231F20"/>
          <w:spacing w:val="-6"/>
        </w:rPr>
        <w:t> </w:t>
      </w:r>
      <w:r>
        <w:rPr>
          <w:color w:val="231F20"/>
        </w:rPr>
        <w:t>(Faul,</w:t>
      </w:r>
      <w:r>
        <w:rPr>
          <w:color w:val="231F20"/>
          <w:spacing w:val="-6"/>
        </w:rPr>
        <w:t> </w:t>
      </w:r>
      <w:r>
        <w:rPr>
          <w:color w:val="231F20"/>
        </w:rPr>
        <w:t>2018).</w:t>
      </w:r>
      <w:r>
        <w:rPr>
          <w:color w:val="231F20"/>
          <w:spacing w:val="-6"/>
        </w:rPr>
        <w:t> </w:t>
      </w:r>
      <w:r>
        <w:rPr>
          <w:color w:val="231F20"/>
        </w:rPr>
        <w:t>El</w:t>
      </w:r>
      <w:r>
        <w:rPr>
          <w:color w:val="231F20"/>
          <w:spacing w:val="-6"/>
        </w:rPr>
        <w:t> </w:t>
      </w:r>
      <w:r>
        <w:rPr>
          <w:color w:val="231F20"/>
        </w:rPr>
        <w:t>spot</w:t>
      </w:r>
      <w:r>
        <w:rPr>
          <w:color w:val="231F20"/>
          <w:spacing w:val="-6"/>
        </w:rPr>
        <w:t> </w:t>
      </w:r>
      <w:r>
        <w:rPr>
          <w:color w:val="231F20"/>
        </w:rPr>
        <w:t>se</w:t>
      </w:r>
      <w:r>
        <w:rPr>
          <w:color w:val="231F20"/>
          <w:spacing w:val="-6"/>
        </w:rPr>
        <w:t> </w:t>
      </w:r>
      <w:r>
        <w:rPr>
          <w:color w:val="231F20"/>
        </w:rPr>
        <w:t>inicia</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imagen</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ingeniero</w:t>
      </w:r>
      <w:r>
        <w:rPr>
          <w:color w:val="231F20"/>
          <w:spacing w:val="-6"/>
        </w:rPr>
        <w:t> </w:t>
      </w:r>
      <w:r>
        <w:rPr>
          <w:color w:val="231F20"/>
        </w:rPr>
        <w:t>inspeccionando</w:t>
      </w:r>
      <w:r>
        <w:rPr>
          <w:color w:val="231F20"/>
          <w:spacing w:val="-6"/>
        </w:rPr>
        <w:t> </w:t>
      </w:r>
      <w:r>
        <w:rPr>
          <w:color w:val="231F20"/>
        </w:rPr>
        <w:t>con detalle</w:t>
      </w:r>
      <w:r>
        <w:rPr>
          <w:color w:val="231F20"/>
          <w:spacing w:val="-1"/>
        </w:rPr>
        <w:t> </w:t>
      </w:r>
      <w:r>
        <w:rPr>
          <w:color w:val="231F20"/>
        </w:rPr>
        <w:t>un</w:t>
      </w:r>
      <w:r>
        <w:rPr>
          <w:color w:val="231F20"/>
          <w:spacing w:val="-1"/>
        </w:rPr>
        <w:t> </w:t>
      </w:r>
      <w:r>
        <w:rPr>
          <w:color w:val="231F20"/>
        </w:rPr>
        <w:t>vehículo</w:t>
      </w:r>
      <w:r>
        <w:rPr>
          <w:color w:val="231F20"/>
          <w:spacing w:val="-1"/>
        </w:rPr>
        <w:t> </w:t>
      </w:r>
      <w:r>
        <w:rPr>
          <w:color w:val="231F20"/>
        </w:rPr>
        <w:t>(Figura</w:t>
      </w:r>
      <w:r>
        <w:rPr>
          <w:color w:val="231F20"/>
          <w:spacing w:val="-1"/>
        </w:rPr>
        <w:t> </w:t>
      </w:r>
      <w:r>
        <w:rPr>
          <w:color w:val="231F20"/>
        </w:rPr>
        <w:t>1)</w:t>
      </w:r>
      <w:r>
        <w:rPr>
          <w:color w:val="231F20"/>
          <w:spacing w:val="-1"/>
        </w:rPr>
        <w:t> </w:t>
      </w:r>
      <w:r>
        <w:rPr>
          <w:color w:val="231F20"/>
        </w:rPr>
        <w:t>en</w:t>
      </w:r>
      <w:r>
        <w:rPr>
          <w:color w:val="231F20"/>
          <w:spacing w:val="-1"/>
        </w:rPr>
        <w:t> </w:t>
      </w:r>
      <w:r>
        <w:rPr>
          <w:color w:val="231F20"/>
        </w:rPr>
        <w:t>lo</w:t>
      </w:r>
      <w:r>
        <w:rPr>
          <w:color w:val="231F20"/>
          <w:spacing w:val="-1"/>
        </w:rPr>
        <w:t> </w:t>
      </w:r>
      <w:r>
        <w:rPr>
          <w:color w:val="231F20"/>
        </w:rPr>
        <w:t>que</w:t>
      </w:r>
      <w:r>
        <w:rPr>
          <w:color w:val="231F20"/>
          <w:spacing w:val="-1"/>
        </w:rPr>
        <w:t> </w:t>
      </w:r>
      <w:r>
        <w:rPr>
          <w:color w:val="231F20"/>
        </w:rPr>
        <w:t>parece</w:t>
      </w:r>
      <w:r>
        <w:rPr>
          <w:color w:val="231F20"/>
          <w:spacing w:val="-1"/>
        </w:rPr>
        <w:t> </w:t>
      </w:r>
      <w:r>
        <w:rPr>
          <w:color w:val="231F20"/>
        </w:rPr>
        <w:t>ser</w:t>
      </w:r>
      <w:r>
        <w:rPr>
          <w:color w:val="231F20"/>
          <w:spacing w:val="-1"/>
        </w:rPr>
        <w:t> </w:t>
      </w:r>
      <w:r>
        <w:rPr>
          <w:color w:val="231F20"/>
        </w:rPr>
        <w:t>las</w:t>
      </w:r>
      <w:r>
        <w:rPr>
          <w:color w:val="231F20"/>
          <w:spacing w:val="-1"/>
        </w:rPr>
        <w:t> </w:t>
      </w:r>
      <w:r>
        <w:rPr>
          <w:color w:val="231F20"/>
        </w:rPr>
        <w:t>instalaciones</w:t>
      </w:r>
      <w:r>
        <w:rPr>
          <w:color w:val="231F20"/>
          <w:spacing w:val="-1"/>
        </w:rPr>
        <w:t> </w:t>
      </w:r>
      <w:r>
        <w:rPr>
          <w:color w:val="231F20"/>
        </w:rPr>
        <w:t>del</w:t>
      </w:r>
      <w:r>
        <w:rPr>
          <w:color w:val="231F20"/>
          <w:spacing w:val="-1"/>
        </w:rPr>
        <w:t> </w:t>
      </w:r>
      <w:r>
        <w:rPr>
          <w:color w:val="231F20"/>
        </w:rPr>
        <w:t>fabricante.</w:t>
      </w:r>
      <w:r>
        <w:rPr>
          <w:color w:val="231F20"/>
          <w:spacing w:val="-1"/>
        </w:rPr>
        <w:t> </w:t>
      </w:r>
      <w:r>
        <w:rPr>
          <w:color w:val="231F20"/>
        </w:rPr>
        <w:t>Una</w:t>
      </w:r>
      <w:r>
        <w:rPr>
          <w:color w:val="231F20"/>
          <w:spacing w:val="-1"/>
        </w:rPr>
        <w:t> </w:t>
      </w:r>
      <w:r>
        <w:rPr>
          <w:color w:val="231F20"/>
        </w:rPr>
        <w:t>vez que este ha dado el visto bueno el vehículo, avanza por sí solo hacia una puerta que da al exterior. El ingeniero ve el vehículo marcharse con lágrimas en los ojos. A continuación, vemos</w:t>
      </w:r>
      <w:r>
        <w:rPr>
          <w:color w:val="231F20"/>
          <w:spacing w:val="-9"/>
        </w:rPr>
        <w:t> </w:t>
      </w:r>
      <w:r>
        <w:rPr>
          <w:color w:val="231F20"/>
        </w:rPr>
        <w:t>una</w:t>
      </w:r>
      <w:r>
        <w:rPr>
          <w:color w:val="231F20"/>
          <w:spacing w:val="-9"/>
        </w:rPr>
        <w:t> </w:t>
      </w:r>
      <w:r>
        <w:rPr>
          <w:color w:val="231F20"/>
        </w:rPr>
        <w:t>sucesión</w:t>
      </w:r>
      <w:r>
        <w:rPr>
          <w:color w:val="231F20"/>
          <w:spacing w:val="-9"/>
        </w:rPr>
        <w:t> </w:t>
      </w:r>
      <w:r>
        <w:rPr>
          <w:color w:val="231F20"/>
        </w:rPr>
        <w:t>de</w:t>
      </w:r>
      <w:r>
        <w:rPr>
          <w:color w:val="231F20"/>
          <w:spacing w:val="-9"/>
        </w:rPr>
        <w:t> </w:t>
      </w:r>
      <w:r>
        <w:rPr>
          <w:color w:val="231F20"/>
        </w:rPr>
        <w:t>planos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coche</w:t>
      </w:r>
      <w:r>
        <w:rPr>
          <w:color w:val="231F20"/>
          <w:spacing w:val="-9"/>
        </w:rPr>
        <w:t> </w:t>
      </w:r>
      <w:r>
        <w:rPr>
          <w:color w:val="231F20"/>
        </w:rPr>
        <w:t>circula</w:t>
      </w:r>
      <w:r>
        <w:rPr>
          <w:color w:val="231F20"/>
          <w:spacing w:val="-9"/>
        </w:rPr>
        <w:t> </w:t>
      </w:r>
      <w:r>
        <w:rPr>
          <w:color w:val="231F20"/>
        </w:rPr>
        <w:t>por</w:t>
      </w:r>
      <w:r>
        <w:rPr>
          <w:color w:val="231F20"/>
          <w:spacing w:val="-9"/>
        </w:rPr>
        <w:t> </w:t>
      </w:r>
      <w:r>
        <w:rPr>
          <w:color w:val="231F20"/>
        </w:rPr>
        <w:t>carreteras</w:t>
      </w:r>
      <w:r>
        <w:rPr>
          <w:color w:val="231F20"/>
          <w:spacing w:val="-9"/>
        </w:rPr>
        <w:t> </w:t>
      </w:r>
      <w:r>
        <w:rPr>
          <w:color w:val="231F20"/>
        </w:rPr>
        <w:t>sinuosas.</w:t>
      </w:r>
      <w:r>
        <w:rPr>
          <w:color w:val="231F20"/>
          <w:spacing w:val="-9"/>
        </w:rPr>
        <w:t> </w:t>
      </w:r>
      <w:r>
        <w:rPr>
          <w:color w:val="231F20"/>
        </w:rPr>
        <w:t>Por</w:t>
      </w:r>
      <w:r>
        <w:rPr>
          <w:color w:val="231F20"/>
          <w:spacing w:val="-9"/>
        </w:rPr>
        <w:t> </w:t>
      </w:r>
      <w:r>
        <w:rPr>
          <w:color w:val="231F20"/>
        </w:rPr>
        <w:t>corte, nos trasladamos a lo que parece ser una instalación en la que se realizan test de seguridad de automóviles e inmediatamente vemos al vehículo listo para enfrentarse a una de estas pruebas. La expectación de la prueba es muy alta tal y como demuestra el hecho de que incluso hay medios cubriendo el evento. Nos trasladamos a la vivienda del ingeniero que, precisamente</w:t>
      </w:r>
      <w:r>
        <w:rPr>
          <w:color w:val="231F20"/>
          <w:spacing w:val="-9"/>
        </w:rPr>
        <w:t> </w:t>
      </w:r>
      <w:r>
        <w:rPr>
          <w:color w:val="231F20"/>
        </w:rPr>
        <w:t>está</w:t>
      </w:r>
      <w:r>
        <w:rPr>
          <w:color w:val="231F20"/>
          <w:spacing w:val="-9"/>
        </w:rPr>
        <w:t> </w:t>
      </w:r>
      <w:r>
        <w:rPr>
          <w:color w:val="231F20"/>
        </w:rPr>
        <w:t>contemplando</w:t>
      </w:r>
      <w:r>
        <w:rPr>
          <w:color w:val="231F20"/>
          <w:spacing w:val="-8"/>
        </w:rPr>
        <w:t> </w:t>
      </w:r>
      <w:r>
        <w:rPr>
          <w:color w:val="231F20"/>
        </w:rPr>
        <w:t>la</w:t>
      </w:r>
      <w:r>
        <w:rPr>
          <w:color w:val="231F20"/>
          <w:spacing w:val="-8"/>
        </w:rPr>
        <w:t> </w:t>
      </w:r>
      <w:r>
        <w:rPr>
          <w:color w:val="231F20"/>
        </w:rPr>
        <w:t>prueba</w:t>
      </w:r>
      <w:r>
        <w:rPr>
          <w:color w:val="231F20"/>
          <w:spacing w:val="-8"/>
        </w:rPr>
        <w:t> </w:t>
      </w:r>
      <w:r>
        <w:rPr>
          <w:color w:val="231F20"/>
        </w:rPr>
        <w:t>que</w:t>
      </w:r>
      <w:r>
        <w:rPr>
          <w:color w:val="231F20"/>
          <w:spacing w:val="-7"/>
        </w:rPr>
        <w:t> </w:t>
      </w:r>
      <w:r>
        <w:rPr>
          <w:color w:val="231F20"/>
        </w:rPr>
        <w:t>va</w:t>
      </w:r>
      <w:r>
        <w:rPr>
          <w:color w:val="231F20"/>
          <w:spacing w:val="-8"/>
        </w:rPr>
        <w:t> </w:t>
      </w:r>
      <w:r>
        <w:rPr>
          <w:color w:val="231F20"/>
        </w:rPr>
        <w:t>a</w:t>
      </w:r>
      <w:r>
        <w:rPr>
          <w:color w:val="231F20"/>
          <w:spacing w:val="-8"/>
        </w:rPr>
        <w:t> </w:t>
      </w:r>
      <w:r>
        <w:rPr>
          <w:color w:val="231F20"/>
        </w:rPr>
        <w:t>retransmitirse</w:t>
      </w:r>
      <w:r>
        <w:rPr>
          <w:color w:val="231F20"/>
          <w:spacing w:val="-8"/>
        </w:rPr>
        <w:t> </w:t>
      </w:r>
      <w:r>
        <w:rPr>
          <w:color w:val="231F20"/>
        </w:rPr>
        <w:t>en</w:t>
      </w:r>
      <w:r>
        <w:rPr>
          <w:color w:val="231F20"/>
          <w:spacing w:val="-8"/>
        </w:rPr>
        <w:t> </w:t>
      </w:r>
      <w:r>
        <w:rPr>
          <w:color w:val="231F20"/>
        </w:rPr>
        <w:t>directo</w:t>
      </w:r>
      <w:r>
        <w:rPr>
          <w:color w:val="231F20"/>
          <w:spacing w:val="-8"/>
        </w:rPr>
        <w:t> </w:t>
      </w:r>
      <w:r>
        <w:rPr>
          <w:color w:val="231F20"/>
        </w:rPr>
        <w:t>por</w:t>
      </w:r>
      <w:r>
        <w:rPr>
          <w:color w:val="231F20"/>
          <w:spacing w:val="-7"/>
        </w:rPr>
        <w:t> </w:t>
      </w:r>
      <w:r>
        <w:rPr>
          <w:color w:val="231F20"/>
          <w:spacing w:val="-2"/>
        </w:rPr>
        <w:t>televisión.</w:t>
      </w:r>
    </w:p>
    <w:p>
      <w:pPr>
        <w:pStyle w:val="BodyText"/>
        <w:spacing w:before="3"/>
        <w:rPr>
          <w:sz w:val="29"/>
        </w:rPr>
      </w:pPr>
    </w:p>
    <w:p>
      <w:pPr>
        <w:pStyle w:val="BodyText"/>
        <w:spacing w:line="285" w:lineRule="auto"/>
        <w:ind w:left="458" w:right="455"/>
        <w:jc w:val="both"/>
      </w:pPr>
      <w:r>
        <w:rPr>
          <w:color w:val="231F20"/>
        </w:rPr>
        <w:t>La</w:t>
      </w:r>
      <w:r>
        <w:rPr>
          <w:color w:val="231F20"/>
          <w:spacing w:val="-6"/>
        </w:rPr>
        <w:t> </w:t>
      </w:r>
      <w:r>
        <w:rPr>
          <w:color w:val="231F20"/>
        </w:rPr>
        <w:t>emoción</w:t>
      </w:r>
      <w:r>
        <w:rPr>
          <w:color w:val="231F20"/>
          <w:spacing w:val="-6"/>
        </w:rPr>
        <w:t> </w:t>
      </w:r>
      <w:r>
        <w:rPr>
          <w:color w:val="231F20"/>
        </w:rPr>
        <w:t>se</w:t>
      </w:r>
      <w:r>
        <w:rPr>
          <w:color w:val="231F20"/>
          <w:spacing w:val="-6"/>
        </w:rPr>
        <w:t> </w:t>
      </w:r>
      <w:r>
        <w:rPr>
          <w:color w:val="231F20"/>
        </w:rPr>
        <w:t>aprecia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personaje</w:t>
      </w:r>
      <w:r>
        <w:rPr>
          <w:color w:val="231F20"/>
          <w:spacing w:val="-6"/>
        </w:rPr>
        <w:t> </w:t>
      </w:r>
      <w:r>
        <w:rPr>
          <w:color w:val="231F20"/>
        </w:rPr>
        <w:t>que</w:t>
      </w:r>
      <w:r>
        <w:rPr>
          <w:color w:val="231F20"/>
          <w:spacing w:val="-6"/>
        </w:rPr>
        <w:t> </w:t>
      </w:r>
      <w:r>
        <w:rPr>
          <w:color w:val="231F20"/>
        </w:rPr>
        <w:t>ahora</w:t>
      </w:r>
      <w:r>
        <w:rPr>
          <w:color w:val="231F20"/>
          <w:spacing w:val="-6"/>
        </w:rPr>
        <w:t> </w:t>
      </w:r>
      <w:r>
        <w:rPr>
          <w:color w:val="231F20"/>
        </w:rPr>
        <w:t>está</w:t>
      </w:r>
      <w:r>
        <w:rPr>
          <w:color w:val="231F20"/>
          <w:spacing w:val="-6"/>
        </w:rPr>
        <w:t> </w:t>
      </w:r>
      <w:r>
        <w:rPr>
          <w:color w:val="231F20"/>
        </w:rPr>
        <w:t>acompañado</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joven</w:t>
      </w:r>
      <w:r>
        <w:rPr>
          <w:color w:val="231F20"/>
          <w:spacing w:val="-6"/>
        </w:rPr>
        <w:t> </w:t>
      </w:r>
      <w:r>
        <w:rPr>
          <w:color w:val="231F20"/>
        </w:rPr>
        <w:t>que</w:t>
      </w:r>
      <w:r>
        <w:rPr>
          <w:color w:val="231F20"/>
          <w:spacing w:val="-6"/>
        </w:rPr>
        <w:t> </w:t>
      </w:r>
      <w:r>
        <w:rPr>
          <w:color w:val="231F20"/>
        </w:rPr>
        <w:t>parece ser su hija. La prueba da comienzo y el coche se abalanza sobre la trasera de un camión.</w:t>
      </w:r>
      <w:r>
        <w:rPr>
          <w:color w:val="231F20"/>
          <w:spacing w:val="80"/>
        </w:rPr>
        <w:t> </w:t>
      </w:r>
      <w:r>
        <w:rPr>
          <w:color w:val="231F20"/>
        </w:rPr>
        <w:t>A pocos metros de la colisión, este frena bruscamente y, finalmente, el choque no se pro- duce. La fuerza de la frenada ha llegado incluso a colapsar la maquinaria de la instalación. Volvemos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vivienda</w:t>
      </w:r>
      <w:r>
        <w:rPr>
          <w:color w:val="231F20"/>
          <w:spacing w:val="-9"/>
        </w:rPr>
        <w:t> </w:t>
      </w:r>
      <w:r>
        <w:rPr>
          <w:color w:val="231F20"/>
        </w:rPr>
        <w:t>del</w:t>
      </w:r>
      <w:r>
        <w:rPr>
          <w:color w:val="231F20"/>
          <w:spacing w:val="-9"/>
        </w:rPr>
        <w:t> </w:t>
      </w:r>
      <w:r>
        <w:rPr>
          <w:color w:val="231F20"/>
        </w:rPr>
        <w:t>ingeniero</w:t>
      </w:r>
      <w:r>
        <w:rPr>
          <w:color w:val="231F20"/>
          <w:spacing w:val="-9"/>
        </w:rPr>
        <w:t> </w:t>
      </w:r>
      <w:r>
        <w:rPr>
          <w:color w:val="231F20"/>
        </w:rPr>
        <w:t>que</w:t>
      </w:r>
      <w:r>
        <w:rPr>
          <w:color w:val="231F20"/>
          <w:spacing w:val="-9"/>
        </w:rPr>
        <w:t> </w:t>
      </w:r>
      <w:r>
        <w:rPr>
          <w:color w:val="231F20"/>
        </w:rPr>
        <w:t>viendo</w:t>
      </w:r>
      <w:r>
        <w:rPr>
          <w:color w:val="231F20"/>
          <w:spacing w:val="-9"/>
        </w:rPr>
        <w:t> </w:t>
      </w:r>
      <w:r>
        <w:rPr>
          <w:color w:val="231F20"/>
        </w:rPr>
        <w:t>el</w:t>
      </w:r>
      <w:r>
        <w:rPr>
          <w:color w:val="231F20"/>
          <w:spacing w:val="-9"/>
        </w:rPr>
        <w:t> </w:t>
      </w:r>
      <w:r>
        <w:rPr>
          <w:color w:val="231F20"/>
        </w:rPr>
        <w:t>resultado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prueba</w:t>
      </w:r>
      <w:r>
        <w:rPr>
          <w:color w:val="231F20"/>
          <w:spacing w:val="-9"/>
        </w:rPr>
        <w:t> </w:t>
      </w:r>
      <w:r>
        <w:rPr>
          <w:color w:val="231F20"/>
        </w:rPr>
        <w:t>respira</w:t>
      </w:r>
      <w:r>
        <w:rPr>
          <w:color w:val="231F20"/>
          <w:spacing w:val="-9"/>
        </w:rPr>
        <w:t> </w:t>
      </w:r>
      <w:r>
        <w:rPr>
          <w:color w:val="231F20"/>
        </w:rPr>
        <w:t>satisfecho junto a su hija. El spot concluye con el coche, ahora sí, circulando a gran velocidad sobre una</w:t>
      </w:r>
      <w:r>
        <w:rPr>
          <w:color w:val="231F20"/>
          <w:spacing w:val="-2"/>
        </w:rPr>
        <w:t> </w:t>
      </w:r>
      <w:r>
        <w:rPr>
          <w:color w:val="231F20"/>
        </w:rPr>
        <w:t>carretera</w:t>
      </w:r>
      <w:r>
        <w:rPr>
          <w:color w:val="231F20"/>
          <w:spacing w:val="-2"/>
        </w:rPr>
        <w:t> </w:t>
      </w:r>
      <w:r>
        <w:rPr>
          <w:color w:val="231F20"/>
        </w:rPr>
        <w:t>(Figura</w:t>
      </w:r>
      <w:r>
        <w:rPr>
          <w:color w:val="231F20"/>
          <w:spacing w:val="-2"/>
        </w:rPr>
        <w:t> </w:t>
      </w:r>
      <w:r>
        <w:rPr>
          <w:color w:val="231F20"/>
        </w:rPr>
        <w:t>2).</w:t>
      </w:r>
      <w:r>
        <w:rPr>
          <w:color w:val="231F20"/>
          <w:spacing w:val="-1"/>
        </w:rPr>
        <w:t> </w:t>
      </w:r>
      <w:r>
        <w:rPr>
          <w:color w:val="231F20"/>
        </w:rPr>
        <w:t>Sobre</w:t>
      </w:r>
      <w:r>
        <w:rPr>
          <w:color w:val="231F20"/>
          <w:spacing w:val="-1"/>
        </w:rPr>
        <w:t> </w:t>
      </w:r>
      <w:r>
        <w:rPr>
          <w:color w:val="231F20"/>
        </w:rPr>
        <w:t>la</w:t>
      </w:r>
      <w:r>
        <w:rPr>
          <w:color w:val="231F20"/>
          <w:spacing w:val="-2"/>
        </w:rPr>
        <w:t> </w:t>
      </w:r>
      <w:r>
        <w:rPr>
          <w:color w:val="231F20"/>
        </w:rPr>
        <w:t>imagen</w:t>
      </w:r>
      <w:r>
        <w:rPr>
          <w:color w:val="231F20"/>
          <w:spacing w:val="-2"/>
        </w:rPr>
        <w:t> </w:t>
      </w:r>
      <w:r>
        <w:rPr>
          <w:color w:val="231F20"/>
        </w:rPr>
        <w:t>se</w:t>
      </w:r>
      <w:r>
        <w:rPr>
          <w:color w:val="231F20"/>
          <w:spacing w:val="-1"/>
        </w:rPr>
        <w:t> </w:t>
      </w:r>
      <w:r>
        <w:rPr>
          <w:color w:val="231F20"/>
        </w:rPr>
        <w:t>incorpora</w:t>
      </w:r>
      <w:r>
        <w:rPr>
          <w:color w:val="231F20"/>
          <w:spacing w:val="-2"/>
        </w:rPr>
        <w:t> </w:t>
      </w:r>
      <w:r>
        <w:rPr>
          <w:color w:val="231F20"/>
        </w:rPr>
        <w:t>el</w:t>
      </w:r>
      <w:r>
        <w:rPr>
          <w:color w:val="231F20"/>
          <w:spacing w:val="-1"/>
        </w:rPr>
        <w:t> </w:t>
      </w:r>
      <w:r>
        <w:rPr>
          <w:color w:val="231F20"/>
        </w:rPr>
        <w:t>sonido</w:t>
      </w:r>
      <w:r>
        <w:rPr>
          <w:color w:val="231F20"/>
          <w:spacing w:val="-2"/>
        </w:rPr>
        <w:t> </w:t>
      </w:r>
      <w:r>
        <w:rPr>
          <w:color w:val="231F20"/>
        </w:rPr>
        <w:t>de</w:t>
      </w:r>
      <w:r>
        <w:rPr>
          <w:color w:val="231F20"/>
          <w:spacing w:val="-1"/>
        </w:rPr>
        <w:t> </w:t>
      </w:r>
      <w:r>
        <w:rPr>
          <w:color w:val="231F20"/>
        </w:rPr>
        <w:t>un</w:t>
      </w:r>
      <w:r>
        <w:rPr>
          <w:color w:val="231F20"/>
          <w:spacing w:val="-2"/>
        </w:rPr>
        <w:t> </w:t>
      </w:r>
      <w:r>
        <w:rPr>
          <w:color w:val="231F20"/>
        </w:rPr>
        <w:t>corazón</w:t>
      </w:r>
      <w:r>
        <w:rPr>
          <w:color w:val="231F20"/>
          <w:spacing w:val="-2"/>
        </w:rPr>
        <w:t> </w:t>
      </w:r>
      <w:r>
        <w:rPr>
          <w:color w:val="231F20"/>
        </w:rPr>
        <w:t>palpitando.</w:t>
      </w:r>
    </w:p>
    <w:p>
      <w:pPr>
        <w:pStyle w:val="BodyText"/>
        <w:spacing w:before="7"/>
        <w:rPr>
          <w:sz w:val="29"/>
        </w:rPr>
      </w:pPr>
    </w:p>
    <w:p>
      <w:pPr>
        <w:pStyle w:val="BodyText"/>
        <w:spacing w:line="285" w:lineRule="auto"/>
        <w:ind w:left="458" w:right="456"/>
        <w:jc w:val="both"/>
      </w:pPr>
      <w:r>
        <w:rPr>
          <w:color w:val="231F20"/>
        </w:rPr>
        <w:t>Michael</w:t>
      </w:r>
      <w:r>
        <w:rPr>
          <w:color w:val="231F20"/>
          <w:spacing w:val="-1"/>
        </w:rPr>
        <w:t> </w:t>
      </w:r>
      <w:r>
        <w:rPr>
          <w:color w:val="231F20"/>
        </w:rPr>
        <w:t>Tripp,</w:t>
      </w:r>
      <w:r>
        <w:rPr>
          <w:color w:val="231F20"/>
          <w:spacing w:val="-1"/>
        </w:rPr>
        <w:t> </w:t>
      </w:r>
      <w:r>
        <w:rPr>
          <w:color w:val="231F20"/>
        </w:rPr>
        <w:t>director</w:t>
      </w:r>
      <w:r>
        <w:rPr>
          <w:color w:val="231F20"/>
          <w:spacing w:val="-1"/>
        </w:rPr>
        <w:t> </w:t>
      </w:r>
      <w:r>
        <w:rPr>
          <w:color w:val="231F20"/>
        </w:rPr>
        <w:t>general</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marca</w:t>
      </w:r>
      <w:r>
        <w:rPr>
          <w:color w:val="231F20"/>
          <w:spacing w:val="-1"/>
        </w:rPr>
        <w:t> </w:t>
      </w:r>
      <w:r>
        <w:rPr>
          <w:color w:val="231F20"/>
        </w:rPr>
        <w:t>Lexus</w:t>
      </w:r>
      <w:r>
        <w:rPr>
          <w:color w:val="231F20"/>
          <w:spacing w:val="-1"/>
        </w:rPr>
        <w:t> </w:t>
      </w:r>
      <w:r>
        <w:rPr>
          <w:color w:val="231F20"/>
        </w:rPr>
        <w:t>durante</w:t>
      </w:r>
      <w:r>
        <w:rPr>
          <w:color w:val="231F20"/>
          <w:spacing w:val="-1"/>
        </w:rPr>
        <w:t> </w:t>
      </w:r>
      <w:r>
        <w:rPr>
          <w:color w:val="231F20"/>
        </w:rPr>
        <w:t>la</w:t>
      </w:r>
      <w:r>
        <w:rPr>
          <w:color w:val="231F20"/>
          <w:spacing w:val="-1"/>
        </w:rPr>
        <w:t> </w:t>
      </w:r>
      <w:r>
        <w:rPr>
          <w:color w:val="231F20"/>
        </w:rPr>
        <w:t>producción</w:t>
      </w:r>
      <w:r>
        <w:rPr>
          <w:color w:val="231F20"/>
          <w:spacing w:val="-1"/>
        </w:rPr>
        <w:t> </w:t>
      </w:r>
      <w:r>
        <w:rPr>
          <w:color w:val="231F20"/>
        </w:rPr>
        <w:t>del</w:t>
      </w:r>
      <w:r>
        <w:rPr>
          <w:color w:val="231F20"/>
          <w:spacing w:val="-1"/>
        </w:rPr>
        <w:t> </w:t>
      </w:r>
      <w:r>
        <w:rPr>
          <w:color w:val="231F20"/>
        </w:rPr>
        <w:t>spot</w:t>
      </w:r>
      <w:r>
        <w:rPr>
          <w:color w:val="231F20"/>
          <w:spacing w:val="-1"/>
        </w:rPr>
        <w:t> </w:t>
      </w:r>
      <w:r>
        <w:rPr>
          <w:color w:val="231F20"/>
        </w:rPr>
        <w:t>reflexio- naba sobre la introducción de la IA en la creatividad publicitaria con cierto escepticismo, pero con el convencimiento del potencial que se dejaba entrever:</w:t>
      </w:r>
    </w:p>
    <w:p>
      <w:pPr>
        <w:pStyle w:val="BodyText"/>
        <w:spacing w:before="9"/>
        <w:rPr>
          <w:sz w:val="22"/>
        </w:rPr>
      </w:pPr>
    </w:p>
    <w:p>
      <w:pPr>
        <w:pStyle w:val="BodyText"/>
        <w:spacing w:line="256" w:lineRule="auto"/>
        <w:ind w:left="1025" w:right="456"/>
        <w:jc w:val="both"/>
      </w:pPr>
      <w:r>
        <w:rPr>
          <w:color w:val="95351F"/>
        </w:rPr>
        <w:t>Lexus,</w:t>
      </w:r>
      <w:r>
        <w:rPr>
          <w:color w:val="95351F"/>
          <w:spacing w:val="-8"/>
        </w:rPr>
        <w:t> </w:t>
      </w:r>
      <w:r>
        <w:rPr>
          <w:color w:val="95351F"/>
        </w:rPr>
        <w:t>aún</w:t>
      </w:r>
      <w:r>
        <w:rPr>
          <w:color w:val="95351F"/>
          <w:spacing w:val="-8"/>
        </w:rPr>
        <w:t> </w:t>
      </w:r>
      <w:r>
        <w:rPr>
          <w:color w:val="95351F"/>
        </w:rPr>
        <w:t>no</w:t>
      </w:r>
      <w:r>
        <w:rPr>
          <w:color w:val="95351F"/>
          <w:spacing w:val="-8"/>
        </w:rPr>
        <w:t> </w:t>
      </w:r>
      <w:r>
        <w:rPr>
          <w:color w:val="95351F"/>
        </w:rPr>
        <w:t>sabemos</w:t>
      </w:r>
      <w:r>
        <w:rPr>
          <w:color w:val="95351F"/>
          <w:spacing w:val="-8"/>
        </w:rPr>
        <w:t> </w:t>
      </w:r>
      <w:r>
        <w:rPr>
          <w:color w:val="95351F"/>
        </w:rPr>
        <w:t>si</w:t>
      </w:r>
      <w:r>
        <w:rPr>
          <w:color w:val="95351F"/>
          <w:spacing w:val="-8"/>
        </w:rPr>
        <w:t> </w:t>
      </w:r>
      <w:r>
        <w:rPr>
          <w:color w:val="95351F"/>
        </w:rPr>
        <w:t>la</w:t>
      </w:r>
      <w:r>
        <w:rPr>
          <w:color w:val="95351F"/>
          <w:spacing w:val="-8"/>
        </w:rPr>
        <w:t> </w:t>
      </w:r>
      <w:r>
        <w:rPr>
          <w:color w:val="95351F"/>
        </w:rPr>
        <w:t>tecnología</w:t>
      </w:r>
      <w:r>
        <w:rPr>
          <w:color w:val="95351F"/>
          <w:spacing w:val="-8"/>
        </w:rPr>
        <w:t> </w:t>
      </w:r>
      <w:r>
        <w:rPr>
          <w:color w:val="95351F"/>
        </w:rPr>
        <w:t>que</w:t>
      </w:r>
      <w:r>
        <w:rPr>
          <w:color w:val="95351F"/>
          <w:spacing w:val="-8"/>
        </w:rPr>
        <w:t> </w:t>
      </w:r>
      <w:r>
        <w:rPr>
          <w:color w:val="95351F"/>
        </w:rPr>
        <w:t>incorpora</w:t>
      </w:r>
      <w:r>
        <w:rPr>
          <w:color w:val="95351F"/>
          <w:spacing w:val="-8"/>
        </w:rPr>
        <w:t> </w:t>
      </w:r>
      <w:r>
        <w:rPr>
          <w:color w:val="95351F"/>
        </w:rPr>
        <w:t>nuestro</w:t>
      </w:r>
      <w:r>
        <w:rPr>
          <w:color w:val="95351F"/>
          <w:spacing w:val="-8"/>
        </w:rPr>
        <w:t> </w:t>
      </w:r>
      <w:r>
        <w:rPr>
          <w:color w:val="95351F"/>
        </w:rPr>
        <w:t>anuncio</w:t>
      </w:r>
      <w:r>
        <w:rPr>
          <w:color w:val="95351F"/>
          <w:spacing w:val="-8"/>
        </w:rPr>
        <w:t> </w:t>
      </w:r>
      <w:r>
        <w:rPr>
          <w:color w:val="95351F"/>
        </w:rPr>
        <w:t>es</w:t>
      </w:r>
      <w:r>
        <w:rPr>
          <w:color w:val="95351F"/>
          <w:spacing w:val="-8"/>
        </w:rPr>
        <w:t> </w:t>
      </w:r>
      <w:r>
        <w:rPr>
          <w:color w:val="95351F"/>
        </w:rPr>
        <w:t>escalable, pero en cualquier caso ya es un facilitador para tomar decisiones informadas. esto es un piloto para nosotros, la belleza es usar lo que hemos aprendido y aplicarlo hacia</w:t>
      </w:r>
      <w:r>
        <w:rPr>
          <w:color w:val="95351F"/>
          <w:spacing w:val="-2"/>
        </w:rPr>
        <w:t> </w:t>
      </w:r>
      <w:r>
        <w:rPr>
          <w:color w:val="95351F"/>
        </w:rPr>
        <w:t>el</w:t>
      </w:r>
      <w:r>
        <w:rPr>
          <w:color w:val="95351F"/>
          <w:spacing w:val="-2"/>
        </w:rPr>
        <w:t> </w:t>
      </w:r>
      <w:r>
        <w:rPr>
          <w:color w:val="95351F"/>
        </w:rPr>
        <w:t>futuro.</w:t>
      </w:r>
      <w:r>
        <w:rPr>
          <w:color w:val="95351F"/>
          <w:spacing w:val="-2"/>
        </w:rPr>
        <w:t> </w:t>
      </w:r>
      <w:r>
        <w:rPr>
          <w:color w:val="95351F"/>
        </w:rPr>
        <w:t>Anhelamos</w:t>
      </w:r>
      <w:r>
        <w:rPr>
          <w:color w:val="95351F"/>
          <w:spacing w:val="-2"/>
        </w:rPr>
        <w:t> </w:t>
      </w:r>
      <w:r>
        <w:rPr>
          <w:color w:val="95351F"/>
        </w:rPr>
        <w:t>una</w:t>
      </w:r>
      <w:r>
        <w:rPr>
          <w:color w:val="95351F"/>
          <w:spacing w:val="-2"/>
        </w:rPr>
        <w:t> </w:t>
      </w:r>
      <w:r>
        <w:rPr>
          <w:color w:val="95351F"/>
        </w:rPr>
        <w:t>experiencia</w:t>
      </w:r>
      <w:r>
        <w:rPr>
          <w:color w:val="95351F"/>
          <w:spacing w:val="-2"/>
        </w:rPr>
        <w:t> </w:t>
      </w:r>
      <w:r>
        <w:rPr>
          <w:color w:val="95351F"/>
        </w:rPr>
        <w:t>personalizada</w:t>
      </w:r>
      <w:r>
        <w:rPr>
          <w:color w:val="95351F"/>
          <w:spacing w:val="-2"/>
        </w:rPr>
        <w:t> </w:t>
      </w:r>
      <w:r>
        <w:rPr>
          <w:color w:val="95351F"/>
        </w:rPr>
        <w:t>y</w:t>
      </w:r>
      <w:r>
        <w:rPr>
          <w:color w:val="95351F"/>
          <w:spacing w:val="-2"/>
        </w:rPr>
        <w:t> </w:t>
      </w:r>
      <w:r>
        <w:rPr>
          <w:color w:val="95351F"/>
        </w:rPr>
        <w:t>creemos</w:t>
      </w:r>
      <w:r>
        <w:rPr>
          <w:color w:val="95351F"/>
          <w:spacing w:val="-2"/>
        </w:rPr>
        <w:t> </w:t>
      </w:r>
      <w:r>
        <w:rPr>
          <w:color w:val="95351F"/>
        </w:rPr>
        <w:t>que</w:t>
      </w:r>
      <w:r>
        <w:rPr>
          <w:color w:val="95351F"/>
          <w:spacing w:val="-2"/>
        </w:rPr>
        <w:t> </w:t>
      </w:r>
      <w:r>
        <w:rPr>
          <w:color w:val="95351F"/>
        </w:rPr>
        <w:t>este</w:t>
      </w:r>
      <w:r>
        <w:rPr>
          <w:color w:val="95351F"/>
          <w:spacing w:val="-2"/>
        </w:rPr>
        <w:t> </w:t>
      </w:r>
      <w:r>
        <w:rPr>
          <w:color w:val="95351F"/>
        </w:rPr>
        <w:t>es</w:t>
      </w:r>
      <w:r>
        <w:rPr>
          <w:color w:val="95351F"/>
          <w:spacing w:val="-2"/>
        </w:rPr>
        <w:t> </w:t>
      </w:r>
      <w:r>
        <w:rPr>
          <w:color w:val="95351F"/>
        </w:rPr>
        <w:t>el potencial</w:t>
      </w:r>
      <w:r>
        <w:rPr>
          <w:color w:val="95351F"/>
          <w:spacing w:val="-9"/>
        </w:rPr>
        <w:t> </w:t>
      </w:r>
      <w:r>
        <w:rPr>
          <w:color w:val="95351F"/>
        </w:rPr>
        <w:t>de</w:t>
      </w:r>
      <w:r>
        <w:rPr>
          <w:color w:val="95351F"/>
          <w:spacing w:val="-9"/>
        </w:rPr>
        <w:t> </w:t>
      </w:r>
      <w:r>
        <w:rPr>
          <w:color w:val="95351F"/>
        </w:rPr>
        <w:t>la</w:t>
      </w:r>
      <w:r>
        <w:rPr>
          <w:color w:val="95351F"/>
          <w:spacing w:val="-9"/>
        </w:rPr>
        <w:t> </w:t>
      </w:r>
      <w:r>
        <w:rPr>
          <w:color w:val="95351F"/>
        </w:rPr>
        <w:t>IA:</w:t>
      </w:r>
      <w:r>
        <w:rPr>
          <w:color w:val="95351F"/>
          <w:spacing w:val="-9"/>
        </w:rPr>
        <w:t> </w:t>
      </w:r>
      <w:r>
        <w:rPr>
          <w:color w:val="95351F"/>
        </w:rPr>
        <w:t>informar</w:t>
      </w:r>
      <w:r>
        <w:rPr>
          <w:color w:val="95351F"/>
          <w:spacing w:val="-9"/>
        </w:rPr>
        <w:t> </w:t>
      </w:r>
      <w:r>
        <w:rPr>
          <w:color w:val="95351F"/>
        </w:rPr>
        <w:t>las</w:t>
      </w:r>
      <w:r>
        <w:rPr>
          <w:color w:val="95351F"/>
          <w:spacing w:val="-9"/>
        </w:rPr>
        <w:t> </w:t>
      </w:r>
      <w:r>
        <w:rPr>
          <w:color w:val="95351F"/>
        </w:rPr>
        <w:t>decisiones</w:t>
      </w:r>
      <w:r>
        <w:rPr>
          <w:color w:val="95351F"/>
          <w:spacing w:val="-10"/>
        </w:rPr>
        <w:t> </w:t>
      </w:r>
      <w:r>
        <w:rPr>
          <w:color w:val="95351F"/>
        </w:rPr>
        <w:t>y</w:t>
      </w:r>
      <w:r>
        <w:rPr>
          <w:color w:val="95351F"/>
          <w:spacing w:val="-9"/>
        </w:rPr>
        <w:t> </w:t>
      </w:r>
      <w:r>
        <w:rPr>
          <w:color w:val="95351F"/>
        </w:rPr>
        <w:t>agregarlo</w:t>
      </w:r>
      <w:r>
        <w:rPr>
          <w:color w:val="95351F"/>
          <w:spacing w:val="-9"/>
        </w:rPr>
        <w:t> </w:t>
      </w:r>
      <w:r>
        <w:rPr>
          <w:color w:val="95351F"/>
        </w:rPr>
        <w:t>a</w:t>
      </w:r>
      <w:r>
        <w:rPr>
          <w:color w:val="95351F"/>
          <w:spacing w:val="-9"/>
        </w:rPr>
        <w:t> </w:t>
      </w:r>
      <w:r>
        <w:rPr>
          <w:color w:val="95351F"/>
        </w:rPr>
        <w:t>la</w:t>
      </w:r>
      <w:r>
        <w:rPr>
          <w:color w:val="95351F"/>
          <w:spacing w:val="-9"/>
        </w:rPr>
        <w:t> </w:t>
      </w:r>
      <w:r>
        <w:rPr>
          <w:color w:val="95351F"/>
        </w:rPr>
        <w:t>mezcla</w:t>
      </w:r>
      <w:r>
        <w:rPr>
          <w:color w:val="95351F"/>
          <w:spacing w:val="-9"/>
        </w:rPr>
        <w:t> </w:t>
      </w:r>
      <w:r>
        <w:rPr>
          <w:color w:val="95351F"/>
        </w:rPr>
        <w:t>creativa</w:t>
      </w:r>
      <w:r>
        <w:rPr>
          <w:color w:val="95351F"/>
          <w:spacing w:val="-9"/>
        </w:rPr>
        <w:t> </w:t>
      </w:r>
      <w:r>
        <w:rPr>
          <w:color w:val="95351F"/>
        </w:rPr>
        <w:t>(Ibrahim, </w:t>
      </w:r>
      <w:r>
        <w:rPr>
          <w:color w:val="95351F"/>
          <w:spacing w:val="-2"/>
        </w:rPr>
        <w:t>2018).</w:t>
      </w:r>
    </w:p>
    <w:p>
      <w:pPr>
        <w:pStyle w:val="BodyText"/>
        <w:rPr>
          <w:sz w:val="20"/>
        </w:rPr>
      </w:pPr>
    </w:p>
    <w:p>
      <w:pPr>
        <w:pStyle w:val="BodyText"/>
        <w:spacing w:line="285" w:lineRule="auto" w:before="125"/>
        <w:ind w:left="458" w:right="455"/>
        <w:jc w:val="both"/>
      </w:pPr>
      <w:r>
        <w:rPr>
          <w:color w:val="231F20"/>
        </w:rPr>
        <w:t>Lexus ha lanzado una nueva campaña publicitaria llamada “Driven by Intuition” que se centra en el papel de la intuición en la toma de decisiones y en la forma en que Lexus ha utilizado su propia intuición para diseñar y construir sus automóviles de lujo. La campaña incluye un anuncio de televisión de 30 segundos. El anuncio destaca la capacidad del ve- hículo para adaptarse a diferentes situaciones de conducción y para responder de manera intuitiva</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necesidades</w:t>
      </w:r>
      <w:r>
        <w:rPr>
          <w:color w:val="231F20"/>
          <w:spacing w:val="-7"/>
        </w:rPr>
        <w:t> </w:t>
      </w:r>
      <w:r>
        <w:rPr>
          <w:color w:val="231F20"/>
        </w:rPr>
        <w:t>del</w:t>
      </w:r>
      <w:r>
        <w:rPr>
          <w:color w:val="231F20"/>
          <w:spacing w:val="-6"/>
        </w:rPr>
        <w:t> </w:t>
      </w:r>
      <w:r>
        <w:rPr>
          <w:color w:val="231F20"/>
        </w:rPr>
        <w:t>conductor.</w:t>
      </w:r>
      <w:r>
        <w:rPr>
          <w:color w:val="231F20"/>
          <w:spacing w:val="-6"/>
        </w:rPr>
        <w:t> </w:t>
      </w:r>
      <w:r>
        <w:rPr>
          <w:color w:val="231F20"/>
        </w:rPr>
        <w:t>La</w:t>
      </w:r>
      <w:r>
        <w:rPr>
          <w:color w:val="231F20"/>
          <w:spacing w:val="-6"/>
        </w:rPr>
        <w:t> </w:t>
      </w:r>
      <w:r>
        <w:rPr>
          <w:color w:val="231F20"/>
        </w:rPr>
        <w:t>campaña</w:t>
      </w:r>
      <w:r>
        <w:rPr>
          <w:color w:val="231F20"/>
          <w:spacing w:val="-6"/>
        </w:rPr>
        <w:t> </w:t>
      </w:r>
      <w:r>
        <w:rPr>
          <w:color w:val="231F20"/>
        </w:rPr>
        <w:t>fue</w:t>
      </w:r>
      <w:r>
        <w:rPr>
          <w:color w:val="231F20"/>
          <w:spacing w:val="-6"/>
        </w:rPr>
        <w:t> </w:t>
      </w:r>
      <w:r>
        <w:rPr>
          <w:color w:val="231F20"/>
        </w:rPr>
        <w:t>bien</w:t>
      </w:r>
      <w:r>
        <w:rPr>
          <w:color w:val="231F20"/>
          <w:spacing w:val="-6"/>
        </w:rPr>
        <w:t> </w:t>
      </w:r>
      <w:r>
        <w:rPr>
          <w:color w:val="231F20"/>
        </w:rPr>
        <w:t>recibida</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consumido- res y ayudó a impulsar las ventas de Lexus en toda Europa. Ha sido efectiva al mostrar la tecnología</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manera</w:t>
      </w:r>
      <w:r>
        <w:rPr>
          <w:color w:val="231F20"/>
          <w:spacing w:val="-9"/>
        </w:rPr>
        <w:t> </w:t>
      </w:r>
      <w:r>
        <w:rPr>
          <w:color w:val="231F20"/>
        </w:rPr>
        <w:t>emocionante</w:t>
      </w:r>
      <w:r>
        <w:rPr>
          <w:color w:val="231F20"/>
          <w:spacing w:val="-9"/>
        </w:rPr>
        <w:t> </w:t>
      </w:r>
      <w:r>
        <w:rPr>
          <w:color w:val="231F20"/>
        </w:rPr>
        <w:t>e</w:t>
      </w:r>
      <w:r>
        <w:rPr>
          <w:color w:val="231F20"/>
          <w:spacing w:val="-9"/>
        </w:rPr>
        <w:t> </w:t>
      </w:r>
      <w:r>
        <w:rPr>
          <w:color w:val="231F20"/>
        </w:rPr>
        <w:t>inmersiva,</w:t>
      </w:r>
      <w:r>
        <w:rPr>
          <w:color w:val="231F20"/>
          <w:spacing w:val="-9"/>
        </w:rPr>
        <w:t> </w:t>
      </w:r>
      <w:r>
        <w:rPr>
          <w:color w:val="231F20"/>
        </w:rPr>
        <w:t>ayudando</w:t>
      </w:r>
      <w:r>
        <w:rPr>
          <w:color w:val="231F20"/>
          <w:spacing w:val="-9"/>
        </w:rPr>
        <w:t> </w:t>
      </w:r>
      <w:r>
        <w:rPr>
          <w:color w:val="231F20"/>
        </w:rPr>
        <w:t>además</w:t>
      </w:r>
      <w:r>
        <w:rPr>
          <w:color w:val="231F20"/>
          <w:spacing w:val="-9"/>
        </w:rPr>
        <w:t> </w:t>
      </w:r>
      <w:r>
        <w:rPr>
          <w:color w:val="231F20"/>
        </w:rPr>
        <w:t>a</w:t>
      </w:r>
      <w:r>
        <w:rPr>
          <w:color w:val="231F20"/>
          <w:spacing w:val="-9"/>
        </w:rPr>
        <w:t> </w:t>
      </w:r>
      <w:r>
        <w:rPr>
          <w:color w:val="231F20"/>
        </w:rPr>
        <w:t>Lexus</w:t>
      </w:r>
      <w:r>
        <w:rPr>
          <w:color w:val="231F20"/>
          <w:spacing w:val="-9"/>
        </w:rPr>
        <w:t> </w:t>
      </w:r>
      <w:r>
        <w:rPr>
          <w:color w:val="231F20"/>
        </w:rPr>
        <w:t>a</w:t>
      </w:r>
      <w:r>
        <w:rPr>
          <w:color w:val="231F20"/>
          <w:spacing w:val="-9"/>
        </w:rPr>
        <w:t> </w:t>
      </w:r>
      <w:r>
        <w:rPr>
          <w:color w:val="231F20"/>
        </w:rPr>
        <w:t>conectarse con un público más joven (AdAge, 2018).</w:t>
      </w:r>
    </w:p>
    <w:p>
      <w:pPr>
        <w:pStyle w:val="BodyText"/>
        <w:spacing w:before="5"/>
        <w:rPr>
          <w:sz w:val="29"/>
        </w:rPr>
      </w:pPr>
    </w:p>
    <w:p>
      <w:pPr>
        <w:pStyle w:val="BodyText"/>
        <w:spacing w:line="285" w:lineRule="auto"/>
        <w:ind w:left="458" w:right="454"/>
        <w:jc w:val="both"/>
      </w:pPr>
      <w:r>
        <w:rPr>
          <w:color w:val="231F20"/>
        </w:rPr>
        <w:t>Mint Mobile es una empresa de telecomunicaciones estadounidense fundada en 2015. Desde entonces, trata de subsistir en un mercado complejo dominado por gigantes como</w:t>
      </w:r>
    </w:p>
    <w:p>
      <w:pPr>
        <w:spacing w:after="0" w:line="285" w:lineRule="auto"/>
        <w:jc w:val="both"/>
        <w:sectPr>
          <w:pgSz w:w="9640" w:h="13610"/>
          <w:pgMar w:header="1148" w:footer="919" w:top="1520" w:bottom="1120" w:left="1220" w:right="1220"/>
        </w:sectPr>
      </w:pPr>
    </w:p>
    <w:p>
      <w:pPr>
        <w:pStyle w:val="BodyText"/>
        <w:spacing w:line="285" w:lineRule="auto" w:before="97"/>
        <w:ind w:left="458" w:right="453"/>
        <w:jc w:val="both"/>
      </w:pPr>
      <w:r>
        <w:rPr>
          <w:color w:val="231F20"/>
        </w:rPr>
        <w:t>T-Mobile,</w:t>
      </w:r>
      <w:r>
        <w:rPr>
          <w:color w:val="231F20"/>
          <w:spacing w:val="-2"/>
        </w:rPr>
        <w:t> </w:t>
      </w:r>
      <w:r>
        <w:rPr>
          <w:color w:val="231F20"/>
        </w:rPr>
        <w:t>AT&amp;T</w:t>
      </w:r>
      <w:r>
        <w:rPr>
          <w:color w:val="231F20"/>
          <w:spacing w:val="-2"/>
        </w:rPr>
        <w:t> </w:t>
      </w:r>
      <w:r>
        <w:rPr>
          <w:color w:val="231F20"/>
        </w:rPr>
        <w:t>o</w:t>
      </w:r>
      <w:r>
        <w:rPr>
          <w:color w:val="231F20"/>
          <w:spacing w:val="-2"/>
        </w:rPr>
        <w:t> </w:t>
      </w:r>
      <w:r>
        <w:rPr>
          <w:color w:val="231F20"/>
        </w:rPr>
        <w:t>Verizon.</w:t>
      </w:r>
      <w:r>
        <w:rPr>
          <w:color w:val="231F20"/>
          <w:spacing w:val="-2"/>
        </w:rPr>
        <w:t> </w:t>
      </w:r>
      <w:r>
        <w:rPr>
          <w:color w:val="231F20"/>
        </w:rPr>
        <w:t>A</w:t>
      </w:r>
      <w:r>
        <w:rPr>
          <w:color w:val="231F20"/>
          <w:spacing w:val="-2"/>
        </w:rPr>
        <w:t> </w:t>
      </w:r>
      <w:r>
        <w:rPr>
          <w:color w:val="231F20"/>
        </w:rPr>
        <w:t>través</w:t>
      </w:r>
      <w:r>
        <w:rPr>
          <w:color w:val="231F20"/>
          <w:spacing w:val="-2"/>
        </w:rPr>
        <w:t> </w:t>
      </w:r>
      <w:r>
        <w:rPr>
          <w:color w:val="231F20"/>
        </w:rPr>
        <w:t>de</w:t>
      </w:r>
      <w:r>
        <w:rPr>
          <w:color w:val="231F20"/>
          <w:spacing w:val="-2"/>
        </w:rPr>
        <w:t> </w:t>
      </w:r>
      <w:r>
        <w:rPr>
          <w:color w:val="231F20"/>
        </w:rPr>
        <w:t>una</w:t>
      </w:r>
      <w:r>
        <w:rPr>
          <w:color w:val="231F20"/>
          <w:spacing w:val="-2"/>
        </w:rPr>
        <w:t> </w:t>
      </w:r>
      <w:r>
        <w:rPr>
          <w:color w:val="231F20"/>
        </w:rPr>
        <w:t>comunicación</w:t>
      </w:r>
      <w:r>
        <w:rPr>
          <w:color w:val="231F20"/>
          <w:spacing w:val="-2"/>
        </w:rPr>
        <w:t> </w:t>
      </w:r>
      <w:r>
        <w:rPr>
          <w:color w:val="231F20"/>
        </w:rPr>
        <w:t>caracterizada</w:t>
      </w:r>
      <w:r>
        <w:rPr>
          <w:color w:val="231F20"/>
          <w:spacing w:val="-2"/>
        </w:rPr>
        <w:t> </w:t>
      </w:r>
      <w:r>
        <w:rPr>
          <w:color w:val="231F20"/>
        </w:rPr>
        <w:t>por</w:t>
      </w:r>
      <w:r>
        <w:rPr>
          <w:color w:val="231F20"/>
          <w:spacing w:val="-2"/>
        </w:rPr>
        <w:t> </w:t>
      </w:r>
      <w:r>
        <w:rPr>
          <w:color w:val="231F20"/>
        </w:rPr>
        <w:t>la</w:t>
      </w:r>
      <w:r>
        <w:rPr>
          <w:color w:val="231F20"/>
          <w:spacing w:val="-2"/>
        </w:rPr>
        <w:t> </w:t>
      </w:r>
      <w:r>
        <w:rPr>
          <w:color w:val="231F20"/>
        </w:rPr>
        <w:t>ironía</w:t>
      </w:r>
      <w:r>
        <w:rPr>
          <w:color w:val="231F20"/>
          <w:spacing w:val="-2"/>
        </w:rPr>
        <w:t> </w:t>
      </w:r>
      <w:r>
        <w:rPr>
          <w:color w:val="231F20"/>
        </w:rPr>
        <w:t>y</w:t>
      </w:r>
      <w:r>
        <w:rPr>
          <w:color w:val="231F20"/>
          <w:spacing w:val="-2"/>
        </w:rPr>
        <w:t> </w:t>
      </w:r>
      <w:r>
        <w:rPr>
          <w:color w:val="231F20"/>
        </w:rPr>
        <w:t>el sentido</w:t>
      </w:r>
      <w:r>
        <w:rPr>
          <w:color w:val="231F20"/>
          <w:spacing w:val="-3"/>
        </w:rPr>
        <w:t> </w:t>
      </w:r>
      <w:r>
        <w:rPr>
          <w:color w:val="231F20"/>
        </w:rPr>
        <w:t>del</w:t>
      </w:r>
      <w:r>
        <w:rPr>
          <w:color w:val="231F20"/>
          <w:spacing w:val="-3"/>
        </w:rPr>
        <w:t> </w:t>
      </w:r>
      <w:r>
        <w:rPr>
          <w:color w:val="231F20"/>
        </w:rPr>
        <w:t>humor,</w:t>
      </w:r>
      <w:r>
        <w:rPr>
          <w:color w:val="231F20"/>
          <w:spacing w:val="-3"/>
        </w:rPr>
        <w:t> </w:t>
      </w:r>
      <w:r>
        <w:rPr>
          <w:color w:val="231F20"/>
        </w:rPr>
        <w:t>trata</w:t>
      </w:r>
      <w:r>
        <w:rPr>
          <w:color w:val="231F20"/>
          <w:spacing w:val="-3"/>
        </w:rPr>
        <w:t> </w:t>
      </w:r>
      <w:r>
        <w:rPr>
          <w:color w:val="231F20"/>
        </w:rPr>
        <w:t>de</w:t>
      </w:r>
      <w:r>
        <w:rPr>
          <w:color w:val="231F20"/>
          <w:spacing w:val="-3"/>
        </w:rPr>
        <w:t> </w:t>
      </w:r>
      <w:r>
        <w:rPr>
          <w:color w:val="231F20"/>
        </w:rPr>
        <w:t>denigrar</w:t>
      </w:r>
      <w:r>
        <w:rPr>
          <w:color w:val="231F20"/>
          <w:spacing w:val="-3"/>
        </w:rPr>
        <w:t> </w:t>
      </w:r>
      <w:r>
        <w:rPr>
          <w:color w:val="231F20"/>
        </w:rPr>
        <w:t>a</w:t>
      </w:r>
      <w:r>
        <w:rPr>
          <w:color w:val="231F20"/>
          <w:spacing w:val="-3"/>
        </w:rPr>
        <w:t> </w:t>
      </w:r>
      <w:r>
        <w:rPr>
          <w:color w:val="231F20"/>
        </w:rPr>
        <w:t>sus</w:t>
      </w:r>
      <w:r>
        <w:rPr>
          <w:color w:val="231F20"/>
          <w:spacing w:val="-3"/>
        </w:rPr>
        <w:t> </w:t>
      </w:r>
      <w:r>
        <w:rPr>
          <w:color w:val="231F20"/>
        </w:rPr>
        <w:t>competidores</w:t>
      </w:r>
      <w:r>
        <w:rPr>
          <w:color w:val="231F20"/>
          <w:spacing w:val="-3"/>
        </w:rPr>
        <w:t> </w:t>
      </w:r>
      <w:r>
        <w:rPr>
          <w:color w:val="231F20"/>
        </w:rPr>
        <w:t>mostrando</w:t>
      </w:r>
      <w:r>
        <w:rPr>
          <w:color w:val="231F20"/>
          <w:spacing w:val="-3"/>
        </w:rPr>
        <w:t> </w:t>
      </w:r>
      <w:r>
        <w:rPr>
          <w:color w:val="231F20"/>
        </w:rPr>
        <w:t>la</w:t>
      </w:r>
      <w:r>
        <w:rPr>
          <w:color w:val="231F20"/>
          <w:spacing w:val="-3"/>
        </w:rPr>
        <w:t> </w:t>
      </w:r>
      <w:r>
        <w:rPr>
          <w:color w:val="231F20"/>
        </w:rPr>
        <w:t>parte</w:t>
      </w:r>
      <w:r>
        <w:rPr>
          <w:color w:val="231F20"/>
          <w:spacing w:val="-3"/>
        </w:rPr>
        <w:t> </w:t>
      </w:r>
      <w:r>
        <w:rPr>
          <w:color w:val="231F20"/>
        </w:rPr>
        <w:t>negativa</w:t>
      </w:r>
      <w:r>
        <w:rPr>
          <w:color w:val="231F20"/>
          <w:spacing w:val="-3"/>
        </w:rPr>
        <w:t> </w:t>
      </w:r>
      <w:r>
        <w:rPr>
          <w:color w:val="231F20"/>
        </w:rPr>
        <w:t>de</w:t>
      </w:r>
      <w:r>
        <w:rPr>
          <w:color w:val="231F20"/>
          <w:spacing w:val="-3"/>
        </w:rPr>
        <w:t> </w:t>
      </w:r>
      <w:r>
        <w:rPr>
          <w:color w:val="231F20"/>
        </w:rPr>
        <w:t>las empresas de gran tamaño y las ventajas de los servicios de bajo coste. En 2019, el actor y productor</w:t>
      </w:r>
      <w:r>
        <w:rPr>
          <w:color w:val="231F20"/>
          <w:spacing w:val="-9"/>
        </w:rPr>
        <w:t> </w:t>
      </w:r>
      <w:r>
        <w:rPr>
          <w:color w:val="231F20"/>
        </w:rPr>
        <w:t>canadiense</w:t>
      </w:r>
      <w:r>
        <w:rPr>
          <w:color w:val="231F20"/>
          <w:spacing w:val="-9"/>
        </w:rPr>
        <w:t> </w:t>
      </w:r>
      <w:r>
        <w:rPr>
          <w:color w:val="231F20"/>
        </w:rPr>
        <w:t>Ryan</w:t>
      </w:r>
      <w:r>
        <w:rPr>
          <w:color w:val="231F20"/>
          <w:spacing w:val="-9"/>
        </w:rPr>
        <w:t> </w:t>
      </w:r>
      <w:r>
        <w:rPr>
          <w:color w:val="231F20"/>
        </w:rPr>
        <w:t>Reynols</w:t>
      </w:r>
      <w:r>
        <w:rPr>
          <w:color w:val="231F20"/>
          <w:spacing w:val="-9"/>
        </w:rPr>
        <w:t> </w:t>
      </w:r>
      <w:r>
        <w:rPr>
          <w:color w:val="231F20"/>
        </w:rPr>
        <w:t>adquirió</w:t>
      </w:r>
      <w:r>
        <w:rPr>
          <w:color w:val="231F20"/>
          <w:spacing w:val="-9"/>
        </w:rPr>
        <w:t> </w:t>
      </w:r>
      <w:r>
        <w:rPr>
          <w:color w:val="231F20"/>
        </w:rPr>
        <w:t>un</w:t>
      </w:r>
      <w:r>
        <w:rPr>
          <w:color w:val="231F20"/>
          <w:spacing w:val="-9"/>
        </w:rPr>
        <w:t> </w:t>
      </w:r>
      <w:r>
        <w:rPr>
          <w:color w:val="231F20"/>
        </w:rPr>
        <w:t>porcentaje</w:t>
      </w:r>
      <w:r>
        <w:rPr>
          <w:color w:val="231F20"/>
          <w:spacing w:val="-9"/>
        </w:rPr>
        <w:t> </w:t>
      </w:r>
      <w:r>
        <w:rPr>
          <w:color w:val="231F20"/>
        </w:rPr>
        <w:t>cercano</w:t>
      </w:r>
      <w:r>
        <w:rPr>
          <w:color w:val="231F20"/>
          <w:spacing w:val="-9"/>
        </w:rPr>
        <w:t> </w:t>
      </w:r>
      <w:r>
        <w:rPr>
          <w:color w:val="231F20"/>
        </w:rPr>
        <w:t>al</w:t>
      </w:r>
      <w:r>
        <w:rPr>
          <w:color w:val="231F20"/>
          <w:spacing w:val="-9"/>
        </w:rPr>
        <w:t> </w:t>
      </w:r>
      <w:r>
        <w:rPr>
          <w:color w:val="231F20"/>
        </w:rPr>
        <w:t>25%</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compañía, lo</w:t>
      </w:r>
      <w:r>
        <w:rPr>
          <w:color w:val="231F20"/>
          <w:spacing w:val="-1"/>
        </w:rPr>
        <w:t> </w:t>
      </w:r>
      <w:r>
        <w:rPr>
          <w:color w:val="231F20"/>
        </w:rPr>
        <w:t>que</w:t>
      </w:r>
      <w:r>
        <w:rPr>
          <w:color w:val="231F20"/>
          <w:spacing w:val="-1"/>
        </w:rPr>
        <w:t> </w:t>
      </w:r>
      <w:r>
        <w:rPr>
          <w:color w:val="231F20"/>
        </w:rPr>
        <w:t>le</w:t>
      </w:r>
      <w:r>
        <w:rPr>
          <w:color w:val="231F20"/>
          <w:spacing w:val="-1"/>
        </w:rPr>
        <w:t> </w:t>
      </w:r>
      <w:r>
        <w:rPr>
          <w:color w:val="231F20"/>
        </w:rPr>
        <w:t>convirtió</w:t>
      </w:r>
      <w:r>
        <w:rPr>
          <w:color w:val="231F20"/>
          <w:spacing w:val="-1"/>
        </w:rPr>
        <w:t> </w:t>
      </w:r>
      <w:r>
        <w:rPr>
          <w:color w:val="231F20"/>
        </w:rPr>
        <w:t>en</w:t>
      </w:r>
      <w:r>
        <w:rPr>
          <w:color w:val="231F20"/>
          <w:spacing w:val="-1"/>
        </w:rPr>
        <w:t> </w:t>
      </w:r>
      <w:r>
        <w:rPr>
          <w:color w:val="231F20"/>
        </w:rPr>
        <w:t>copropietario</w:t>
      </w:r>
      <w:r>
        <w:rPr>
          <w:color w:val="231F20"/>
          <w:spacing w:val="-1"/>
        </w:rPr>
        <w:t> </w:t>
      </w:r>
      <w:r>
        <w:rPr>
          <w:color w:val="231F20"/>
        </w:rPr>
        <w:t>junto</w:t>
      </w:r>
      <w:r>
        <w:rPr>
          <w:color w:val="231F20"/>
          <w:spacing w:val="-1"/>
        </w:rPr>
        <w:t> </w:t>
      </w:r>
      <w:r>
        <w:rPr>
          <w:color w:val="231F20"/>
        </w:rPr>
        <w:t>a</w:t>
      </w:r>
      <w:r>
        <w:rPr>
          <w:color w:val="231F20"/>
          <w:spacing w:val="-1"/>
        </w:rPr>
        <w:t> </w:t>
      </w:r>
      <w:r>
        <w:rPr>
          <w:color w:val="231F20"/>
        </w:rPr>
        <w:t>David</w:t>
      </w:r>
      <w:r>
        <w:rPr>
          <w:color w:val="231F20"/>
          <w:spacing w:val="-1"/>
        </w:rPr>
        <w:t> </w:t>
      </w:r>
      <w:r>
        <w:rPr>
          <w:color w:val="231F20"/>
        </w:rPr>
        <w:t>Glickman</w:t>
      </w:r>
      <w:r>
        <w:rPr>
          <w:color w:val="231F20"/>
          <w:spacing w:val="-1"/>
        </w:rPr>
        <w:t> </w:t>
      </w:r>
      <w:r>
        <w:rPr>
          <w:color w:val="231F20"/>
        </w:rPr>
        <w:t>(González,</w:t>
      </w:r>
      <w:r>
        <w:rPr>
          <w:color w:val="231F20"/>
          <w:spacing w:val="-1"/>
        </w:rPr>
        <w:t> </w:t>
      </w:r>
      <w:r>
        <w:rPr>
          <w:color w:val="231F20"/>
        </w:rPr>
        <w:t>2019). En</w:t>
      </w:r>
      <w:r>
        <w:rPr>
          <w:color w:val="231F20"/>
          <w:spacing w:val="-1"/>
        </w:rPr>
        <w:t> </w:t>
      </w:r>
      <w:r>
        <w:rPr>
          <w:color w:val="231F20"/>
        </w:rPr>
        <w:t>uno</w:t>
      </w:r>
      <w:r>
        <w:rPr>
          <w:color w:val="231F20"/>
          <w:spacing w:val="-1"/>
        </w:rPr>
        <w:t> </w:t>
      </w:r>
      <w:r>
        <w:rPr>
          <w:color w:val="231F20"/>
        </w:rPr>
        <w:t>de los mensajes publicitarios más impactantes de la compañía en 2021, aparece un personaje caracterizado como Satán</w:t>
      </w:r>
      <w:r>
        <w:rPr>
          <w:color w:val="231F20"/>
          <w:position w:val="6"/>
          <w:sz w:val="10"/>
        </w:rPr>
        <w:t>3</w:t>
      </w:r>
      <w:r>
        <w:rPr>
          <w:color w:val="231F20"/>
        </w:rPr>
        <w:t>. Este demonio es un empleado de la compañía ficticia “Big Wireless” (en clara referencia sarcástica hacia las grandes compañías). En una reunión de trabajo se jacta junto a sus compañeros de las tarifas ocultas, los interminables tiempos de espera en los servicios de atención telefónica, la precaria atención al cliente y las altas tari- fas. El mensaje es claro: la competencia, los grandes operadores, han contratado al mismo demonio para trabajar como empleado.</w:t>
      </w:r>
    </w:p>
    <w:p>
      <w:pPr>
        <w:pStyle w:val="BodyText"/>
        <w:spacing w:before="2"/>
        <w:rPr>
          <w:sz w:val="29"/>
        </w:rPr>
      </w:pPr>
    </w:p>
    <w:p>
      <w:pPr>
        <w:pStyle w:val="BodyText"/>
        <w:spacing w:line="285" w:lineRule="auto" w:before="1"/>
        <w:ind w:left="458" w:right="455"/>
        <w:jc w:val="both"/>
      </w:pPr>
      <w:r>
        <w:rPr>
          <w:color w:val="231F20"/>
        </w:rPr>
        <w:t>El 15 de marzo de 2023, la multinacional AT&amp;T anunció la compra de Mint Mobile por un</w:t>
      </w:r>
      <w:r>
        <w:rPr>
          <w:color w:val="231F20"/>
          <w:spacing w:val="-4"/>
        </w:rPr>
        <w:t> </w:t>
      </w:r>
      <w:r>
        <w:rPr>
          <w:color w:val="231F20"/>
        </w:rPr>
        <w:t>valor</w:t>
      </w:r>
      <w:r>
        <w:rPr>
          <w:color w:val="231F20"/>
          <w:spacing w:val="-4"/>
        </w:rPr>
        <w:t> </w:t>
      </w:r>
      <w:r>
        <w:rPr>
          <w:color w:val="231F20"/>
        </w:rPr>
        <w:t>de</w:t>
      </w:r>
      <w:r>
        <w:rPr>
          <w:color w:val="231F20"/>
          <w:spacing w:val="-4"/>
        </w:rPr>
        <w:t> </w:t>
      </w:r>
      <w:r>
        <w:rPr>
          <w:color w:val="231F20"/>
        </w:rPr>
        <w:t>1,35</w:t>
      </w:r>
      <w:r>
        <w:rPr>
          <w:color w:val="231F20"/>
          <w:spacing w:val="-4"/>
        </w:rPr>
        <w:t> </w:t>
      </w:r>
      <w:r>
        <w:rPr>
          <w:color w:val="231F20"/>
        </w:rPr>
        <w:t>mil</w:t>
      </w:r>
      <w:r>
        <w:rPr>
          <w:color w:val="231F20"/>
          <w:spacing w:val="-4"/>
        </w:rPr>
        <w:t> </w:t>
      </w:r>
      <w:r>
        <w:rPr>
          <w:color w:val="231F20"/>
        </w:rPr>
        <w:t>millones</w:t>
      </w:r>
      <w:r>
        <w:rPr>
          <w:color w:val="231F20"/>
          <w:spacing w:val="-4"/>
        </w:rPr>
        <w:t> </w:t>
      </w:r>
      <w:r>
        <w:rPr>
          <w:color w:val="231F20"/>
        </w:rPr>
        <w:t>de</w:t>
      </w:r>
      <w:r>
        <w:rPr>
          <w:color w:val="231F20"/>
          <w:spacing w:val="-4"/>
        </w:rPr>
        <w:t> </w:t>
      </w:r>
      <w:r>
        <w:rPr>
          <w:color w:val="231F20"/>
        </w:rPr>
        <w:t>dólares.</w:t>
      </w:r>
      <w:r>
        <w:rPr>
          <w:color w:val="231F20"/>
          <w:spacing w:val="-4"/>
        </w:rPr>
        <w:t> </w:t>
      </w:r>
      <w:r>
        <w:rPr>
          <w:color w:val="231F20"/>
        </w:rPr>
        <w:t>A</w:t>
      </w:r>
      <w:r>
        <w:rPr>
          <w:color w:val="231F20"/>
          <w:spacing w:val="-4"/>
        </w:rPr>
        <w:t> </w:t>
      </w:r>
      <w:r>
        <w:rPr>
          <w:color w:val="231F20"/>
        </w:rPr>
        <w:t>finales</w:t>
      </w:r>
      <w:r>
        <w:rPr>
          <w:color w:val="231F20"/>
          <w:spacing w:val="-4"/>
        </w:rPr>
        <w:t> </w:t>
      </w:r>
      <w:r>
        <w:rPr>
          <w:color w:val="231F20"/>
        </w:rPr>
        <w:t>de</w:t>
      </w:r>
      <w:r>
        <w:rPr>
          <w:color w:val="231F20"/>
          <w:spacing w:val="-4"/>
        </w:rPr>
        <w:t> </w:t>
      </w:r>
      <w:r>
        <w:rPr>
          <w:color w:val="231F20"/>
        </w:rPr>
        <w:t>2022,</w:t>
      </w:r>
      <w:r>
        <w:rPr>
          <w:color w:val="231F20"/>
          <w:spacing w:val="-4"/>
        </w:rPr>
        <w:t> </w:t>
      </w:r>
      <w:r>
        <w:rPr>
          <w:color w:val="231F20"/>
        </w:rPr>
        <w:t>la</w:t>
      </w:r>
      <w:r>
        <w:rPr>
          <w:color w:val="231F20"/>
          <w:spacing w:val="-4"/>
        </w:rPr>
        <w:t> </w:t>
      </w:r>
      <w:r>
        <w:rPr>
          <w:color w:val="231F20"/>
        </w:rPr>
        <w:t>compañía</w:t>
      </w:r>
      <w:r>
        <w:rPr>
          <w:color w:val="231F20"/>
          <w:spacing w:val="-4"/>
        </w:rPr>
        <w:t> </w:t>
      </w:r>
      <w:r>
        <w:rPr>
          <w:color w:val="231F20"/>
        </w:rPr>
        <w:t>anunciaba</w:t>
      </w:r>
      <w:r>
        <w:rPr>
          <w:color w:val="231F20"/>
          <w:spacing w:val="-4"/>
        </w:rPr>
        <w:t> </w:t>
      </w:r>
      <w:r>
        <w:rPr>
          <w:color w:val="231F20"/>
        </w:rPr>
        <w:t>a</w:t>
      </w:r>
      <w:r>
        <w:rPr>
          <w:color w:val="231F20"/>
          <w:spacing w:val="-4"/>
        </w:rPr>
        <w:t> </w:t>
      </w:r>
      <w:r>
        <w:rPr>
          <w:color w:val="231F20"/>
        </w:rPr>
        <w:t>través de su co-propietario Ryan Reynolds que había creado un anuncio publicitario usando el </w:t>
      </w:r>
      <w:r>
        <w:rPr>
          <w:i/>
          <w:color w:val="231F20"/>
        </w:rPr>
        <w:t>chatbot </w:t>
      </w:r>
      <w:r>
        <w:rPr>
          <w:color w:val="231F20"/>
        </w:rPr>
        <w:t>ChatGpt. La compañía de telefonía pidió a ChatGpt que escribiera un guion para un anuncio publicitario que sería interpretado por el propio Ryan Reynolds. En realidad,</w:t>
      </w:r>
      <w:r>
        <w:rPr>
          <w:color w:val="231F20"/>
          <w:spacing w:val="40"/>
        </w:rPr>
        <w:t> </w:t>
      </w:r>
      <w:r>
        <w:rPr>
          <w:color w:val="231F20"/>
        </w:rPr>
        <w:t>el</w:t>
      </w:r>
      <w:r>
        <w:rPr>
          <w:color w:val="231F20"/>
          <w:spacing w:val="-2"/>
        </w:rPr>
        <w:t> </w:t>
      </w:r>
      <w:r>
        <w:rPr>
          <w:color w:val="231F20"/>
        </w:rPr>
        <w:t>contenido</w:t>
      </w:r>
      <w:r>
        <w:rPr>
          <w:color w:val="231F20"/>
          <w:spacing w:val="-2"/>
        </w:rPr>
        <w:t> </w:t>
      </w:r>
      <w:r>
        <w:rPr>
          <w:color w:val="231F20"/>
        </w:rPr>
        <w:t>que</w:t>
      </w:r>
      <w:r>
        <w:rPr>
          <w:color w:val="231F20"/>
          <w:spacing w:val="-2"/>
        </w:rPr>
        <w:t> </w:t>
      </w:r>
      <w:r>
        <w:rPr>
          <w:color w:val="231F20"/>
        </w:rPr>
        <w:t>ha</w:t>
      </w:r>
      <w:r>
        <w:rPr>
          <w:color w:val="231F20"/>
          <w:spacing w:val="-2"/>
        </w:rPr>
        <w:t> </w:t>
      </w:r>
      <w:r>
        <w:rPr>
          <w:color w:val="231F20"/>
        </w:rPr>
        <w:t>trascendido</w:t>
      </w:r>
      <w:r>
        <w:rPr>
          <w:color w:val="231F20"/>
          <w:spacing w:val="-2"/>
        </w:rPr>
        <w:t> </w:t>
      </w:r>
      <w:r>
        <w:rPr>
          <w:color w:val="231F20"/>
        </w:rPr>
        <w:t>y</w:t>
      </w:r>
      <w:r>
        <w:rPr>
          <w:color w:val="231F20"/>
          <w:spacing w:val="-2"/>
        </w:rPr>
        <w:t> </w:t>
      </w:r>
      <w:r>
        <w:rPr>
          <w:color w:val="231F20"/>
        </w:rPr>
        <w:t>que</w:t>
      </w:r>
      <w:r>
        <w:rPr>
          <w:color w:val="231F20"/>
          <w:spacing w:val="-2"/>
        </w:rPr>
        <w:t> </w:t>
      </w:r>
      <w:r>
        <w:rPr>
          <w:color w:val="231F20"/>
        </w:rPr>
        <w:t>tiene</w:t>
      </w:r>
      <w:r>
        <w:rPr>
          <w:color w:val="231F20"/>
          <w:spacing w:val="-2"/>
        </w:rPr>
        <w:t> </w:t>
      </w:r>
      <w:r>
        <w:rPr>
          <w:color w:val="231F20"/>
        </w:rPr>
        <w:t>1,7</w:t>
      </w:r>
      <w:r>
        <w:rPr>
          <w:color w:val="231F20"/>
          <w:spacing w:val="-2"/>
        </w:rPr>
        <w:t> </w:t>
      </w:r>
      <w:r>
        <w:rPr>
          <w:color w:val="231F20"/>
        </w:rPr>
        <w:t>millones</w:t>
      </w:r>
      <w:r>
        <w:rPr>
          <w:color w:val="231F20"/>
          <w:spacing w:val="-2"/>
        </w:rPr>
        <w:t> </w:t>
      </w:r>
      <w:r>
        <w:rPr>
          <w:color w:val="231F20"/>
        </w:rPr>
        <w:t>de</w:t>
      </w:r>
      <w:r>
        <w:rPr>
          <w:color w:val="231F20"/>
          <w:spacing w:val="-2"/>
        </w:rPr>
        <w:t> </w:t>
      </w:r>
      <w:r>
        <w:rPr>
          <w:color w:val="231F20"/>
        </w:rPr>
        <w:t>visualizaciones</w:t>
      </w:r>
      <w:r>
        <w:rPr>
          <w:color w:val="231F20"/>
          <w:spacing w:val="-2"/>
        </w:rPr>
        <w:t> </w:t>
      </w:r>
      <w:r>
        <w:rPr>
          <w:color w:val="231F20"/>
        </w:rPr>
        <w:t>dos</w:t>
      </w:r>
      <w:r>
        <w:rPr>
          <w:color w:val="231F20"/>
          <w:spacing w:val="-2"/>
        </w:rPr>
        <w:t> </w:t>
      </w:r>
      <w:r>
        <w:rPr>
          <w:color w:val="231F20"/>
        </w:rPr>
        <w:t>meses</w:t>
      </w:r>
      <w:r>
        <w:rPr>
          <w:color w:val="231F20"/>
          <w:spacing w:val="-2"/>
        </w:rPr>
        <w:t> </w:t>
      </w:r>
      <w:r>
        <w:rPr>
          <w:color w:val="231F20"/>
        </w:rPr>
        <w:t>des- pués de su lanzamiento, no es un spot sino un video de 1 minuto de duración en el que se explica el caso.</w:t>
      </w:r>
    </w:p>
    <w:p>
      <w:pPr>
        <w:pStyle w:val="BodyText"/>
        <w:spacing w:before="6"/>
        <w:rPr>
          <w:sz w:val="29"/>
        </w:rPr>
      </w:pPr>
    </w:p>
    <w:p>
      <w:pPr>
        <w:pStyle w:val="BodyText"/>
        <w:ind w:left="2083" w:right="2082"/>
        <w:jc w:val="center"/>
      </w:pPr>
      <w:r>
        <w:rPr>
          <w:color w:val="231F20"/>
        </w:rPr>
        <w:t>Figuras</w:t>
      </w:r>
      <w:r>
        <w:rPr>
          <w:color w:val="231F20"/>
          <w:spacing w:val="-1"/>
        </w:rPr>
        <w:t> </w:t>
      </w:r>
      <w:r>
        <w:rPr>
          <w:color w:val="231F20"/>
        </w:rPr>
        <w:t>3-4.</w:t>
      </w:r>
      <w:r>
        <w:rPr>
          <w:color w:val="231F20"/>
          <w:spacing w:val="-1"/>
        </w:rPr>
        <w:t> </w:t>
      </w:r>
      <w:r>
        <w:rPr>
          <w:color w:val="231F20"/>
        </w:rPr>
        <w:t>Fotogramas</w:t>
      </w:r>
      <w:r>
        <w:rPr>
          <w:color w:val="231F20"/>
          <w:spacing w:val="-1"/>
        </w:rPr>
        <w:t> </w:t>
      </w:r>
      <w:r>
        <w:rPr>
          <w:color w:val="231F20"/>
        </w:rPr>
        <w:t>extraídos</w:t>
      </w:r>
      <w:r>
        <w:rPr>
          <w:color w:val="231F20"/>
          <w:spacing w:val="-1"/>
        </w:rPr>
        <w:t> </w:t>
      </w:r>
      <w:r>
        <w:rPr>
          <w:color w:val="231F20"/>
        </w:rPr>
        <w:t>del </w:t>
      </w:r>
      <w:r>
        <w:rPr>
          <w:color w:val="231F20"/>
          <w:spacing w:val="-2"/>
        </w:rPr>
        <w:t>spot.</w:t>
      </w:r>
    </w:p>
    <w:p>
      <w:pPr>
        <w:pStyle w:val="BodyText"/>
        <w:rPr>
          <w:sz w:val="20"/>
        </w:rPr>
      </w:pPr>
    </w:p>
    <w:p>
      <w:pPr>
        <w:pStyle w:val="BodyText"/>
        <w:rPr>
          <w:sz w:val="11"/>
        </w:rPr>
      </w:pPr>
      <w:r>
        <w:rPr/>
        <w:drawing>
          <wp:anchor distT="0" distB="0" distL="0" distR="0" allowOverlap="1" layoutInCell="1" locked="0" behindDoc="1" simplePos="0" relativeHeight="487591936">
            <wp:simplePos x="0" y="0"/>
            <wp:positionH relativeFrom="page">
              <wp:posOffset>842403</wp:posOffset>
            </wp:positionH>
            <wp:positionV relativeFrom="paragraph">
              <wp:posOffset>94357</wp:posOffset>
            </wp:positionV>
            <wp:extent cx="4448862" cy="1432464"/>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4448862" cy="1432464"/>
                    </a:xfrm>
                    <a:prstGeom prst="rect">
                      <a:avLst/>
                    </a:prstGeom>
                  </pic:spPr>
                </pic:pic>
              </a:graphicData>
            </a:graphic>
          </wp:anchor>
        </w:drawing>
      </w:r>
    </w:p>
    <w:p>
      <w:pPr>
        <w:pStyle w:val="BodyText"/>
        <w:spacing w:before="148"/>
        <w:ind w:left="2083" w:right="2038"/>
        <w:jc w:val="center"/>
      </w:pPr>
      <w:r>
        <w:rPr>
          <w:color w:val="231F20"/>
        </w:rPr>
        <w:t>Fuente: </w:t>
      </w:r>
      <w:r>
        <w:rPr>
          <w:color w:val="231F20"/>
          <w:spacing w:val="-2"/>
        </w:rPr>
        <w:t>YouTube</w:t>
      </w:r>
    </w:p>
    <w:p>
      <w:pPr>
        <w:pStyle w:val="BodyText"/>
        <w:rPr>
          <w:sz w:val="20"/>
        </w:rPr>
      </w:pPr>
    </w:p>
    <w:p>
      <w:pPr>
        <w:pStyle w:val="BodyText"/>
        <w:spacing w:line="285" w:lineRule="auto" w:before="153"/>
        <w:ind w:left="458" w:right="455"/>
        <w:jc w:val="both"/>
      </w:pPr>
      <w:r>
        <w:rPr/>
        <mc:AlternateContent>
          <mc:Choice Requires="wps">
            <w:drawing>
              <wp:anchor distT="0" distB="0" distL="0" distR="0" allowOverlap="1" layoutInCell="1" locked="0" behindDoc="1" simplePos="0" relativeHeight="487592448">
                <wp:simplePos x="0" y="0"/>
                <wp:positionH relativeFrom="page">
                  <wp:posOffset>1065599</wp:posOffset>
                </wp:positionH>
                <wp:positionV relativeFrom="paragraph">
                  <wp:posOffset>741490</wp:posOffset>
                </wp:positionV>
                <wp:extent cx="91440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914400" cy="1270"/>
                        </a:xfrm>
                        <a:custGeom>
                          <a:avLst/>
                          <a:gdLst/>
                          <a:ahLst/>
                          <a:cxnLst/>
                          <a:rect l="l" t="t" r="r" b="b"/>
                          <a:pathLst>
                            <a:path w="914400" h="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83.905502pt;margin-top:58.385048pt;width:72pt;height:.1pt;mso-position-horizontal-relative:page;mso-position-vertical-relative:paragraph;z-index:-15724032;mso-wrap-distance-left:0;mso-wrap-distance-right:0" id="docshape14" coordorigin="1678,1168" coordsize="1440,0" path="m1678,1168l3118,1168e" filled="false" stroked="true" strokeweight="1pt" strokecolor="#231f20">
                <v:path arrowok="t"/>
                <v:stroke dashstyle="solid"/>
                <w10:wrap type="topAndBottom"/>
              </v:shape>
            </w:pict>
          </mc:Fallback>
        </mc:AlternateContent>
      </w:r>
      <w:r>
        <w:rPr>
          <w:color w:val="231F20"/>
        </w:rPr>
        <w:t>El actor aparece frente a cámara en lo que parece un escenario natural de una vivienda. Vemos una pared de madera y varias lámparas junto a un equipo de música. Aparece ves- tido de manera informal e incluso podría decirse con aspecto algo desaliñado (Figura 3).</w:t>
      </w:r>
      <w:r>
        <w:rPr>
          <w:color w:val="231F20"/>
          <w:spacing w:val="40"/>
        </w:rPr>
        <w:t> </w:t>
      </w:r>
      <w:r>
        <w:rPr>
          <w:color w:val="231F20"/>
        </w:rPr>
        <w:t>Se dirige a cámara y lee lo que parece un guion escrito en un documento en papel: “Hola,</w:t>
      </w:r>
    </w:p>
    <w:p>
      <w:pPr>
        <w:spacing w:line="266" w:lineRule="auto" w:before="135"/>
        <w:ind w:left="458" w:right="454" w:firstLine="0"/>
        <w:jc w:val="both"/>
        <w:rPr>
          <w:sz w:val="16"/>
        </w:rPr>
      </w:pPr>
      <w:r>
        <w:rPr>
          <w:color w:val="231F20"/>
          <w:sz w:val="16"/>
        </w:rPr>
        <w:t>3</w:t>
      </w:r>
      <w:r>
        <w:rPr>
          <w:color w:val="231F20"/>
          <w:spacing w:val="-3"/>
          <w:sz w:val="16"/>
        </w:rPr>
        <w:t> </w:t>
      </w:r>
      <w:r>
        <w:rPr>
          <w:color w:val="231F20"/>
          <w:sz w:val="16"/>
        </w:rPr>
        <w:t>Este</w:t>
      </w:r>
      <w:r>
        <w:rPr>
          <w:color w:val="231F20"/>
          <w:spacing w:val="-3"/>
          <w:sz w:val="16"/>
        </w:rPr>
        <w:t> </w:t>
      </w:r>
      <w:r>
        <w:rPr>
          <w:color w:val="231F20"/>
          <w:sz w:val="16"/>
        </w:rPr>
        <w:t>“Satan”</w:t>
      </w:r>
      <w:r>
        <w:rPr>
          <w:color w:val="231F20"/>
          <w:spacing w:val="-3"/>
          <w:sz w:val="16"/>
        </w:rPr>
        <w:t> </w:t>
      </w:r>
      <w:r>
        <w:rPr>
          <w:color w:val="231F20"/>
          <w:sz w:val="16"/>
        </w:rPr>
        <w:t>que</w:t>
      </w:r>
      <w:r>
        <w:rPr>
          <w:color w:val="231F20"/>
          <w:spacing w:val="-3"/>
          <w:sz w:val="16"/>
        </w:rPr>
        <w:t> </w:t>
      </w:r>
      <w:r>
        <w:rPr>
          <w:color w:val="231F20"/>
          <w:sz w:val="16"/>
        </w:rPr>
        <w:t>usa</w:t>
      </w:r>
      <w:r>
        <w:rPr>
          <w:color w:val="231F20"/>
          <w:spacing w:val="-3"/>
          <w:sz w:val="16"/>
        </w:rPr>
        <w:t> </w:t>
      </w:r>
      <w:r>
        <w:rPr>
          <w:color w:val="231F20"/>
          <w:sz w:val="16"/>
        </w:rPr>
        <w:t>Mint</w:t>
      </w:r>
      <w:r>
        <w:rPr>
          <w:color w:val="231F20"/>
          <w:spacing w:val="-2"/>
          <w:sz w:val="16"/>
        </w:rPr>
        <w:t> </w:t>
      </w:r>
      <w:r>
        <w:rPr>
          <w:color w:val="231F20"/>
          <w:sz w:val="16"/>
        </w:rPr>
        <w:t>Mobile</w:t>
      </w:r>
      <w:r>
        <w:rPr>
          <w:color w:val="231F20"/>
          <w:spacing w:val="-2"/>
          <w:sz w:val="16"/>
        </w:rPr>
        <w:t> </w:t>
      </w:r>
      <w:r>
        <w:rPr>
          <w:color w:val="231F20"/>
          <w:sz w:val="16"/>
        </w:rPr>
        <w:t>no</w:t>
      </w:r>
      <w:r>
        <w:rPr>
          <w:color w:val="231F20"/>
          <w:spacing w:val="-3"/>
          <w:sz w:val="16"/>
        </w:rPr>
        <w:t> </w:t>
      </w:r>
      <w:r>
        <w:rPr>
          <w:color w:val="231F20"/>
          <w:sz w:val="16"/>
        </w:rPr>
        <w:t>era</w:t>
      </w:r>
      <w:r>
        <w:rPr>
          <w:color w:val="231F20"/>
          <w:spacing w:val="-3"/>
          <w:sz w:val="16"/>
        </w:rPr>
        <w:t> </w:t>
      </w:r>
      <w:r>
        <w:rPr>
          <w:color w:val="231F20"/>
          <w:sz w:val="16"/>
        </w:rPr>
        <w:t>un</w:t>
      </w:r>
      <w:r>
        <w:rPr>
          <w:color w:val="231F20"/>
          <w:spacing w:val="-3"/>
          <w:sz w:val="16"/>
        </w:rPr>
        <w:t> </w:t>
      </w:r>
      <w:r>
        <w:rPr>
          <w:color w:val="231F20"/>
          <w:sz w:val="16"/>
        </w:rPr>
        <w:t>personaje</w:t>
      </w:r>
      <w:r>
        <w:rPr>
          <w:color w:val="231F20"/>
          <w:spacing w:val="-2"/>
          <w:sz w:val="16"/>
        </w:rPr>
        <w:t> </w:t>
      </w:r>
      <w:r>
        <w:rPr>
          <w:color w:val="231F20"/>
          <w:sz w:val="16"/>
        </w:rPr>
        <w:t>desconocido</w:t>
      </w:r>
      <w:r>
        <w:rPr>
          <w:color w:val="231F20"/>
          <w:spacing w:val="-3"/>
          <w:sz w:val="16"/>
        </w:rPr>
        <w:t> </w:t>
      </w:r>
      <w:r>
        <w:rPr>
          <w:color w:val="231F20"/>
          <w:sz w:val="16"/>
        </w:rPr>
        <w:t>para</w:t>
      </w:r>
      <w:r>
        <w:rPr>
          <w:color w:val="231F20"/>
          <w:spacing w:val="-2"/>
          <w:sz w:val="16"/>
        </w:rPr>
        <w:t> </w:t>
      </w:r>
      <w:r>
        <w:rPr>
          <w:color w:val="231F20"/>
          <w:sz w:val="16"/>
        </w:rPr>
        <w:t>el</w:t>
      </w:r>
      <w:r>
        <w:rPr>
          <w:color w:val="231F20"/>
          <w:spacing w:val="-3"/>
          <w:sz w:val="16"/>
        </w:rPr>
        <w:t> </w:t>
      </w:r>
      <w:r>
        <w:rPr>
          <w:color w:val="231F20"/>
          <w:sz w:val="16"/>
        </w:rPr>
        <w:t>público</w:t>
      </w:r>
      <w:r>
        <w:rPr>
          <w:color w:val="231F20"/>
          <w:spacing w:val="-3"/>
          <w:sz w:val="16"/>
        </w:rPr>
        <w:t> </w:t>
      </w:r>
      <w:r>
        <w:rPr>
          <w:color w:val="231F20"/>
          <w:sz w:val="16"/>
        </w:rPr>
        <w:t>estadounidense.</w:t>
      </w:r>
      <w:r>
        <w:rPr>
          <w:color w:val="231F20"/>
          <w:spacing w:val="40"/>
          <w:sz w:val="16"/>
        </w:rPr>
        <w:t> </w:t>
      </w:r>
      <w:r>
        <w:rPr>
          <w:color w:val="231F20"/>
          <w:sz w:val="16"/>
        </w:rPr>
        <w:t>Anteriormente</w:t>
      </w:r>
      <w:r>
        <w:rPr>
          <w:color w:val="231F20"/>
          <w:spacing w:val="-5"/>
          <w:sz w:val="16"/>
        </w:rPr>
        <w:t> </w:t>
      </w:r>
      <w:r>
        <w:rPr>
          <w:color w:val="231F20"/>
          <w:sz w:val="16"/>
        </w:rPr>
        <w:t>había</w:t>
      </w:r>
      <w:r>
        <w:rPr>
          <w:color w:val="231F20"/>
          <w:spacing w:val="-4"/>
          <w:sz w:val="16"/>
        </w:rPr>
        <w:t> </w:t>
      </w:r>
      <w:r>
        <w:rPr>
          <w:color w:val="231F20"/>
          <w:sz w:val="16"/>
        </w:rPr>
        <w:t>formado</w:t>
      </w:r>
      <w:r>
        <w:rPr>
          <w:color w:val="231F20"/>
          <w:spacing w:val="-4"/>
          <w:sz w:val="16"/>
        </w:rPr>
        <w:t> </w:t>
      </w:r>
      <w:r>
        <w:rPr>
          <w:color w:val="231F20"/>
          <w:sz w:val="16"/>
        </w:rPr>
        <w:t>parte</w:t>
      </w:r>
      <w:r>
        <w:rPr>
          <w:color w:val="231F20"/>
          <w:spacing w:val="-5"/>
          <w:sz w:val="16"/>
        </w:rPr>
        <w:t> </w:t>
      </w:r>
      <w:r>
        <w:rPr>
          <w:color w:val="231F20"/>
          <w:sz w:val="16"/>
        </w:rPr>
        <w:t>de</w:t>
      </w:r>
      <w:r>
        <w:rPr>
          <w:color w:val="231F20"/>
          <w:spacing w:val="-5"/>
          <w:sz w:val="16"/>
        </w:rPr>
        <w:t> </w:t>
      </w:r>
      <w:r>
        <w:rPr>
          <w:color w:val="231F20"/>
          <w:sz w:val="16"/>
        </w:rPr>
        <w:t>una</w:t>
      </w:r>
      <w:r>
        <w:rPr>
          <w:color w:val="231F20"/>
          <w:spacing w:val="-5"/>
          <w:sz w:val="16"/>
        </w:rPr>
        <w:t> </w:t>
      </w:r>
      <w:r>
        <w:rPr>
          <w:color w:val="231F20"/>
          <w:sz w:val="16"/>
        </w:rPr>
        <w:t>campaña</w:t>
      </w:r>
      <w:r>
        <w:rPr>
          <w:color w:val="231F20"/>
          <w:spacing w:val="-4"/>
          <w:sz w:val="16"/>
        </w:rPr>
        <w:t> </w:t>
      </w:r>
      <w:r>
        <w:rPr>
          <w:color w:val="231F20"/>
          <w:sz w:val="16"/>
        </w:rPr>
        <w:t>para</w:t>
      </w:r>
      <w:r>
        <w:rPr>
          <w:color w:val="231F20"/>
          <w:spacing w:val="-4"/>
          <w:sz w:val="16"/>
        </w:rPr>
        <w:t> </w:t>
      </w:r>
      <w:r>
        <w:rPr>
          <w:color w:val="231F20"/>
          <w:sz w:val="16"/>
        </w:rPr>
        <w:t>la</w:t>
      </w:r>
      <w:r>
        <w:rPr>
          <w:color w:val="231F20"/>
          <w:spacing w:val="-5"/>
          <w:sz w:val="16"/>
        </w:rPr>
        <w:t> </w:t>
      </w:r>
      <w:r>
        <w:rPr>
          <w:color w:val="231F20"/>
          <w:sz w:val="16"/>
        </w:rPr>
        <w:t>compañía</w:t>
      </w:r>
      <w:r>
        <w:rPr>
          <w:color w:val="231F20"/>
          <w:spacing w:val="-4"/>
          <w:sz w:val="16"/>
        </w:rPr>
        <w:t> </w:t>
      </w:r>
      <w:r>
        <w:rPr>
          <w:color w:val="231F20"/>
          <w:sz w:val="16"/>
        </w:rPr>
        <w:t>“Match.com”</w:t>
      </w:r>
      <w:r>
        <w:rPr>
          <w:color w:val="231F20"/>
          <w:spacing w:val="-5"/>
          <w:sz w:val="16"/>
        </w:rPr>
        <w:t> </w:t>
      </w:r>
      <w:r>
        <w:rPr>
          <w:color w:val="231F20"/>
          <w:sz w:val="16"/>
        </w:rPr>
        <w:t>(Global-Samosa,</w:t>
      </w:r>
      <w:r>
        <w:rPr>
          <w:color w:val="231F20"/>
          <w:spacing w:val="40"/>
          <w:sz w:val="16"/>
        </w:rPr>
        <w:t> </w:t>
      </w:r>
      <w:r>
        <w:rPr>
          <w:color w:val="231F20"/>
          <w:spacing w:val="-2"/>
          <w:sz w:val="16"/>
        </w:rPr>
        <w:t>2021).</w:t>
      </w:r>
    </w:p>
    <w:p>
      <w:pPr>
        <w:spacing w:after="0" w:line="266" w:lineRule="auto"/>
        <w:jc w:val="both"/>
        <w:rPr>
          <w:sz w:val="16"/>
        </w:rPr>
        <w:sectPr>
          <w:pgSz w:w="9640" w:h="13610"/>
          <w:pgMar w:header="1148" w:footer="919" w:top="1520" w:bottom="1120" w:left="1220" w:right="1220"/>
        </w:sectPr>
      </w:pPr>
    </w:p>
    <w:p>
      <w:pPr>
        <w:pStyle w:val="BodyText"/>
        <w:spacing w:line="285" w:lineRule="auto" w:before="97"/>
        <w:ind w:left="458" w:right="455"/>
        <w:jc w:val="both"/>
      </w:pPr>
      <w:r>
        <w:rPr>
          <w:color w:val="231F20"/>
        </w:rPr>
        <w:t>soy</w:t>
      </w:r>
      <w:r>
        <w:rPr>
          <w:color w:val="231F20"/>
          <w:spacing w:val="-5"/>
        </w:rPr>
        <w:t> </w:t>
      </w:r>
      <w:r>
        <w:rPr>
          <w:color w:val="231F20"/>
        </w:rPr>
        <w:t>Ryan</w:t>
      </w:r>
      <w:r>
        <w:rPr>
          <w:color w:val="231F20"/>
          <w:spacing w:val="-5"/>
        </w:rPr>
        <w:t> </w:t>
      </w:r>
      <w:r>
        <w:rPr>
          <w:color w:val="231F20"/>
        </w:rPr>
        <w:t>Reynolds</w:t>
      </w:r>
      <w:r>
        <w:rPr>
          <w:color w:val="231F20"/>
          <w:spacing w:val="-5"/>
        </w:rPr>
        <w:t> </w:t>
      </w:r>
      <w:r>
        <w:rPr>
          <w:color w:val="231F20"/>
        </w:rPr>
        <w:t>propietario</w:t>
      </w:r>
      <w:r>
        <w:rPr>
          <w:color w:val="231F20"/>
          <w:spacing w:val="-5"/>
        </w:rPr>
        <w:t> </w:t>
      </w:r>
      <w:r>
        <w:rPr>
          <w:color w:val="231F20"/>
        </w:rPr>
        <w:t>de</w:t>
      </w:r>
      <w:r>
        <w:rPr>
          <w:color w:val="231F20"/>
          <w:spacing w:val="-5"/>
        </w:rPr>
        <w:t> </w:t>
      </w:r>
      <w:r>
        <w:rPr>
          <w:color w:val="231F20"/>
        </w:rPr>
        <w:t>Mint</w:t>
      </w:r>
      <w:r>
        <w:rPr>
          <w:color w:val="231F20"/>
          <w:spacing w:val="-5"/>
        </w:rPr>
        <w:t> </w:t>
      </w:r>
      <w:r>
        <w:rPr>
          <w:color w:val="231F20"/>
        </w:rPr>
        <w:t>Mobile.</w:t>
      </w:r>
      <w:r>
        <w:rPr>
          <w:color w:val="231F20"/>
          <w:spacing w:val="-5"/>
        </w:rPr>
        <w:t> </w:t>
      </w:r>
      <w:r>
        <w:rPr>
          <w:color w:val="231F20"/>
        </w:rPr>
        <w:t>Como</w:t>
      </w:r>
      <w:r>
        <w:rPr>
          <w:color w:val="231F20"/>
          <w:spacing w:val="-5"/>
        </w:rPr>
        <w:t> </w:t>
      </w:r>
      <w:r>
        <w:rPr>
          <w:color w:val="231F20"/>
        </w:rPr>
        <w:t>ya</w:t>
      </w:r>
      <w:r>
        <w:rPr>
          <w:color w:val="231F20"/>
          <w:spacing w:val="-5"/>
        </w:rPr>
        <w:t> </w:t>
      </w:r>
      <w:r>
        <w:rPr>
          <w:color w:val="231F20"/>
        </w:rPr>
        <w:t>sabes</w:t>
      </w:r>
      <w:r>
        <w:rPr>
          <w:color w:val="231F20"/>
          <w:spacing w:val="-5"/>
        </w:rPr>
        <w:t> </w:t>
      </w:r>
      <w:r>
        <w:rPr>
          <w:color w:val="231F20"/>
        </w:rPr>
        <w:t>siempre</w:t>
      </w:r>
      <w:r>
        <w:rPr>
          <w:color w:val="231F20"/>
          <w:spacing w:val="-5"/>
        </w:rPr>
        <w:t> </w:t>
      </w:r>
      <w:r>
        <w:rPr>
          <w:color w:val="231F20"/>
        </w:rPr>
        <w:t>estamos</w:t>
      </w:r>
      <w:r>
        <w:rPr>
          <w:color w:val="231F20"/>
          <w:spacing w:val="-5"/>
        </w:rPr>
        <w:t> </w:t>
      </w:r>
      <w:r>
        <w:rPr>
          <w:color w:val="231F20"/>
        </w:rPr>
        <w:t>buscando formas</w:t>
      </w:r>
      <w:r>
        <w:rPr>
          <w:color w:val="231F20"/>
          <w:spacing w:val="-6"/>
        </w:rPr>
        <w:t> </w:t>
      </w:r>
      <w:r>
        <w:rPr>
          <w:color w:val="231F20"/>
        </w:rPr>
        <w:t>de</w:t>
      </w:r>
      <w:r>
        <w:rPr>
          <w:color w:val="231F20"/>
          <w:spacing w:val="-7"/>
        </w:rPr>
        <w:t> </w:t>
      </w:r>
      <w:r>
        <w:rPr>
          <w:color w:val="231F20"/>
        </w:rPr>
        <w:t>ahorrar</w:t>
      </w:r>
      <w:r>
        <w:rPr>
          <w:color w:val="231F20"/>
          <w:spacing w:val="-6"/>
        </w:rPr>
        <w:t> </w:t>
      </w:r>
      <w:r>
        <w:rPr>
          <w:color w:val="231F20"/>
        </w:rPr>
        <w:t>dinero</w:t>
      </w:r>
      <w:r>
        <w:rPr>
          <w:color w:val="231F20"/>
          <w:spacing w:val="-7"/>
        </w:rPr>
        <w:t> </w:t>
      </w:r>
      <w:r>
        <w:rPr>
          <w:color w:val="231F20"/>
        </w:rPr>
        <w:t>y</w:t>
      </w:r>
      <w:r>
        <w:rPr>
          <w:color w:val="231F20"/>
          <w:spacing w:val="-7"/>
        </w:rPr>
        <w:t> </w:t>
      </w:r>
      <w:r>
        <w:rPr>
          <w:color w:val="231F20"/>
        </w:rPr>
        <w:t>este</w:t>
      </w:r>
      <w:r>
        <w:rPr>
          <w:color w:val="231F20"/>
          <w:spacing w:val="-7"/>
        </w:rPr>
        <w:t> </w:t>
      </w:r>
      <w:r>
        <w:rPr>
          <w:color w:val="231F20"/>
        </w:rPr>
        <w:t>año</w:t>
      </w:r>
      <w:r>
        <w:rPr>
          <w:color w:val="231F20"/>
          <w:spacing w:val="-7"/>
        </w:rPr>
        <w:t> </w:t>
      </w:r>
      <w:r>
        <w:rPr>
          <w:color w:val="231F20"/>
        </w:rPr>
        <w:t>vamos</w:t>
      </w:r>
      <w:r>
        <w:rPr>
          <w:color w:val="231F20"/>
          <w:spacing w:val="-6"/>
        </w:rPr>
        <w:t> </w:t>
      </w:r>
      <w:r>
        <w:rPr>
          <w:color w:val="231F20"/>
        </w:rPr>
        <w:t>a</w:t>
      </w:r>
      <w:r>
        <w:rPr>
          <w:color w:val="231F20"/>
          <w:spacing w:val="-7"/>
        </w:rPr>
        <w:t> </w:t>
      </w:r>
      <w:r>
        <w:rPr>
          <w:color w:val="231F20"/>
        </w:rPr>
        <w:t>ir</w:t>
      </w:r>
      <w:r>
        <w:rPr>
          <w:color w:val="231F20"/>
          <w:spacing w:val="-7"/>
        </w:rPr>
        <w:t> </w:t>
      </w:r>
      <w:r>
        <w:rPr>
          <w:color w:val="231F20"/>
        </w:rPr>
        <w:t>un</w:t>
      </w:r>
      <w:r>
        <w:rPr>
          <w:color w:val="231F20"/>
          <w:spacing w:val="-7"/>
        </w:rPr>
        <w:t> </w:t>
      </w:r>
      <w:r>
        <w:rPr>
          <w:color w:val="231F20"/>
        </w:rPr>
        <w:t>paso</w:t>
      </w:r>
      <w:r>
        <w:rPr>
          <w:color w:val="231F20"/>
          <w:spacing w:val="-7"/>
        </w:rPr>
        <w:t> </w:t>
      </w:r>
      <w:r>
        <w:rPr>
          <w:color w:val="231F20"/>
        </w:rPr>
        <w:t>más</w:t>
      </w:r>
      <w:r>
        <w:rPr>
          <w:color w:val="231F20"/>
          <w:spacing w:val="-6"/>
        </w:rPr>
        <w:t> </w:t>
      </w:r>
      <w:r>
        <w:rPr>
          <w:color w:val="231F20"/>
        </w:rPr>
        <w:t>allá</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spot</w:t>
      </w:r>
      <w:r>
        <w:rPr>
          <w:color w:val="231F20"/>
          <w:spacing w:val="-7"/>
        </w:rPr>
        <w:t> </w:t>
      </w:r>
      <w:r>
        <w:rPr>
          <w:color w:val="231F20"/>
        </w:rPr>
        <w:t>creado</w:t>
      </w:r>
      <w:r>
        <w:rPr>
          <w:color w:val="231F20"/>
          <w:spacing w:val="-7"/>
        </w:rPr>
        <w:t> </w:t>
      </w:r>
      <w:r>
        <w:rPr>
          <w:color w:val="231F20"/>
        </w:rPr>
        <w:t>usando ChatGPT,</w:t>
      </w:r>
      <w:r>
        <w:rPr>
          <w:color w:val="231F20"/>
          <w:spacing w:val="-4"/>
        </w:rPr>
        <w:t> </w:t>
      </w:r>
      <w:r>
        <w:rPr>
          <w:color w:val="231F20"/>
        </w:rPr>
        <w:t>una</w:t>
      </w:r>
      <w:r>
        <w:rPr>
          <w:color w:val="231F20"/>
          <w:spacing w:val="-4"/>
        </w:rPr>
        <w:t> </w:t>
      </w:r>
      <w:r>
        <w:rPr>
          <w:color w:val="231F20"/>
        </w:rPr>
        <w:t>tecnología</w:t>
      </w:r>
      <w:r>
        <w:rPr>
          <w:color w:val="231F20"/>
          <w:spacing w:val="-4"/>
        </w:rPr>
        <w:t> </w:t>
      </w:r>
      <w:r>
        <w:rPr>
          <w:color w:val="231F20"/>
        </w:rPr>
        <w:t>de</w:t>
      </w:r>
      <w:r>
        <w:rPr>
          <w:color w:val="231F20"/>
          <w:spacing w:val="-4"/>
        </w:rPr>
        <w:t> </w:t>
      </w:r>
      <w:r>
        <w:rPr>
          <w:color w:val="231F20"/>
        </w:rPr>
        <w:t>inteligencia</w:t>
      </w:r>
      <w:r>
        <w:rPr>
          <w:color w:val="231F20"/>
          <w:spacing w:val="-4"/>
        </w:rPr>
        <w:t> </w:t>
      </w:r>
      <w:r>
        <w:rPr>
          <w:color w:val="231F20"/>
        </w:rPr>
        <w:t>artificial.</w:t>
      </w:r>
      <w:r>
        <w:rPr>
          <w:color w:val="231F20"/>
          <w:spacing w:val="-4"/>
        </w:rPr>
        <w:t> </w:t>
      </w:r>
      <w:r>
        <w:rPr>
          <w:color w:val="231F20"/>
        </w:rPr>
        <w:t>Esto</w:t>
      </w:r>
      <w:r>
        <w:rPr>
          <w:color w:val="231F20"/>
          <w:spacing w:val="-4"/>
        </w:rPr>
        <w:t> </w:t>
      </w:r>
      <w:r>
        <w:rPr>
          <w:color w:val="231F20"/>
        </w:rPr>
        <w:t>es</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le</w:t>
      </w:r>
      <w:r>
        <w:rPr>
          <w:color w:val="231F20"/>
          <w:spacing w:val="-4"/>
        </w:rPr>
        <w:t> </w:t>
      </w:r>
      <w:r>
        <w:rPr>
          <w:color w:val="231F20"/>
        </w:rPr>
        <w:t>propuse</w:t>
      </w:r>
      <w:r>
        <w:rPr>
          <w:color w:val="231F20"/>
          <w:spacing w:val="-4"/>
        </w:rPr>
        <w:t> </w:t>
      </w:r>
      <w:r>
        <w:rPr>
          <w:color w:val="231F20"/>
        </w:rPr>
        <w:t>que</w:t>
      </w:r>
      <w:r>
        <w:rPr>
          <w:color w:val="231F20"/>
          <w:spacing w:val="-4"/>
        </w:rPr>
        <w:t> </w:t>
      </w:r>
      <w:r>
        <w:rPr>
          <w:color w:val="231F20"/>
        </w:rPr>
        <w:t>escribiera. Le</w:t>
      </w:r>
      <w:r>
        <w:rPr>
          <w:color w:val="231F20"/>
          <w:spacing w:val="-4"/>
        </w:rPr>
        <w:t> </w:t>
      </w:r>
      <w:r>
        <w:rPr>
          <w:color w:val="231F20"/>
        </w:rPr>
        <w:t>dije:</w:t>
      </w:r>
      <w:r>
        <w:rPr>
          <w:color w:val="231F20"/>
          <w:spacing w:val="-4"/>
        </w:rPr>
        <w:t> </w:t>
      </w:r>
      <w:r>
        <w:rPr>
          <w:color w:val="231F20"/>
        </w:rPr>
        <w:t>escribe</w:t>
      </w:r>
      <w:r>
        <w:rPr>
          <w:color w:val="231F20"/>
          <w:spacing w:val="-4"/>
        </w:rPr>
        <w:t> </w:t>
      </w:r>
      <w:r>
        <w:rPr>
          <w:color w:val="231F20"/>
        </w:rPr>
        <w:t>un</w:t>
      </w:r>
      <w:r>
        <w:rPr>
          <w:color w:val="231F20"/>
          <w:spacing w:val="-4"/>
        </w:rPr>
        <w:t> </w:t>
      </w:r>
      <w:r>
        <w:rPr>
          <w:color w:val="231F20"/>
        </w:rPr>
        <w:t>anuncio</w:t>
      </w:r>
      <w:r>
        <w:rPr>
          <w:color w:val="231F20"/>
          <w:spacing w:val="-4"/>
        </w:rPr>
        <w:t> </w:t>
      </w:r>
      <w:r>
        <w:rPr>
          <w:color w:val="231F20"/>
        </w:rPr>
        <w:t>para</w:t>
      </w:r>
      <w:r>
        <w:rPr>
          <w:color w:val="231F20"/>
          <w:spacing w:val="-3"/>
        </w:rPr>
        <w:t> </w:t>
      </w:r>
      <w:r>
        <w:rPr>
          <w:color w:val="231F20"/>
        </w:rPr>
        <w:t>Mint</w:t>
      </w:r>
      <w:r>
        <w:rPr>
          <w:color w:val="231F20"/>
          <w:spacing w:val="-3"/>
        </w:rPr>
        <w:t> </w:t>
      </w:r>
      <w:r>
        <w:rPr>
          <w:color w:val="231F20"/>
        </w:rPr>
        <w:t>Mobile</w:t>
      </w:r>
      <w:r>
        <w:rPr>
          <w:color w:val="231F20"/>
          <w:spacing w:val="-3"/>
        </w:rPr>
        <w:t> </w:t>
      </w:r>
      <w:r>
        <w:rPr>
          <w:color w:val="231F20"/>
        </w:rPr>
        <w:t>con</w:t>
      </w:r>
      <w:r>
        <w:rPr>
          <w:color w:val="231F20"/>
          <w:spacing w:val="-4"/>
        </w:rPr>
        <w:t> </w:t>
      </w:r>
      <w:r>
        <w:rPr>
          <w:color w:val="231F20"/>
        </w:rPr>
        <w:t>Ryan</w:t>
      </w:r>
      <w:r>
        <w:rPr>
          <w:color w:val="231F20"/>
          <w:spacing w:val="-4"/>
        </w:rPr>
        <w:t> </w:t>
      </w:r>
      <w:r>
        <w:rPr>
          <w:color w:val="231F20"/>
        </w:rPr>
        <w:t>Reynolds</w:t>
      </w:r>
      <w:r>
        <w:rPr>
          <w:color w:val="231F20"/>
          <w:spacing w:val="-4"/>
        </w:rPr>
        <w:t> </w:t>
      </w:r>
      <w:r>
        <w:rPr>
          <w:color w:val="231F20"/>
        </w:rPr>
        <w:t>como</w:t>
      </w:r>
      <w:r>
        <w:rPr>
          <w:color w:val="231F20"/>
          <w:spacing w:val="-4"/>
        </w:rPr>
        <w:t> </w:t>
      </w:r>
      <w:r>
        <w:rPr>
          <w:color w:val="231F20"/>
        </w:rPr>
        <w:t>presentador,</w:t>
      </w:r>
      <w:r>
        <w:rPr>
          <w:color w:val="231F20"/>
          <w:spacing w:val="-4"/>
        </w:rPr>
        <w:t> </w:t>
      </w:r>
      <w:r>
        <w:rPr>
          <w:color w:val="231F20"/>
        </w:rPr>
        <w:t>usa</w:t>
      </w:r>
      <w:r>
        <w:rPr>
          <w:color w:val="231F20"/>
          <w:spacing w:val="-4"/>
        </w:rPr>
        <w:t> </w:t>
      </w:r>
      <w:r>
        <w:rPr>
          <w:color w:val="231F20"/>
        </w:rPr>
        <w:t>el humor</w:t>
      </w:r>
      <w:r>
        <w:rPr>
          <w:color w:val="231F20"/>
          <w:spacing w:val="-1"/>
        </w:rPr>
        <w:t> </w:t>
      </w:r>
      <w:r>
        <w:rPr>
          <w:color w:val="231F20"/>
        </w:rPr>
        <w:t>y</w:t>
      </w:r>
      <w:r>
        <w:rPr>
          <w:color w:val="231F20"/>
          <w:spacing w:val="-1"/>
        </w:rPr>
        <w:t> </w:t>
      </w:r>
      <w:r>
        <w:rPr>
          <w:color w:val="231F20"/>
        </w:rPr>
        <w:t>una</w:t>
      </w:r>
      <w:r>
        <w:rPr>
          <w:color w:val="231F20"/>
          <w:spacing w:val="-1"/>
        </w:rPr>
        <w:t> </w:t>
      </w:r>
      <w:r>
        <w:rPr>
          <w:color w:val="231F20"/>
        </w:rPr>
        <w:t>palabra</w:t>
      </w:r>
      <w:r>
        <w:rPr>
          <w:color w:val="231F20"/>
          <w:spacing w:val="-1"/>
        </w:rPr>
        <w:t> </w:t>
      </w:r>
      <w:r>
        <w:rPr>
          <w:color w:val="231F20"/>
        </w:rPr>
        <w:t>malsonante</w:t>
      </w:r>
      <w:r>
        <w:rPr>
          <w:color w:val="231F20"/>
          <w:spacing w:val="-1"/>
        </w:rPr>
        <w:t> </w:t>
      </w:r>
      <w:r>
        <w:rPr>
          <w:color w:val="231F20"/>
        </w:rPr>
        <w:t>para</w:t>
      </w:r>
      <w:r>
        <w:rPr>
          <w:color w:val="231F20"/>
          <w:spacing w:val="-1"/>
        </w:rPr>
        <w:t> </w:t>
      </w:r>
      <w:r>
        <w:rPr>
          <w:color w:val="231F20"/>
        </w:rPr>
        <w:t>comunicar</w:t>
      </w:r>
      <w:r>
        <w:rPr>
          <w:color w:val="231F20"/>
          <w:spacing w:val="-1"/>
        </w:rPr>
        <w:t> </w:t>
      </w:r>
      <w:r>
        <w:rPr>
          <w:color w:val="231F20"/>
        </w:rPr>
        <w:t>la</w:t>
      </w:r>
      <w:r>
        <w:rPr>
          <w:color w:val="231F20"/>
          <w:spacing w:val="-1"/>
        </w:rPr>
        <w:t> </w:t>
      </w:r>
      <w:r>
        <w:rPr>
          <w:color w:val="231F20"/>
        </w:rPr>
        <w:t>promoción</w:t>
      </w:r>
      <w:r>
        <w:rPr>
          <w:color w:val="231F20"/>
          <w:spacing w:val="-1"/>
        </w:rPr>
        <w:t> </w:t>
      </w:r>
      <w:r>
        <w:rPr>
          <w:color w:val="231F20"/>
        </w:rPr>
        <w:t>navideña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compañía”. A continuación, el propio actor va leyendo el guion propuesto:</w:t>
      </w:r>
    </w:p>
    <w:p>
      <w:pPr>
        <w:pStyle w:val="BodyText"/>
        <w:spacing w:before="6"/>
        <w:rPr>
          <w:sz w:val="22"/>
        </w:rPr>
      </w:pPr>
    </w:p>
    <w:p>
      <w:pPr>
        <w:pStyle w:val="BodyText"/>
        <w:spacing w:line="256" w:lineRule="auto"/>
        <w:ind w:left="1025" w:right="453"/>
        <w:jc w:val="both"/>
      </w:pPr>
      <w:r>
        <w:rPr>
          <w:color w:val="95351F"/>
        </w:rPr>
        <w:t>Hey, soy Ryan Reynolds, primero que todo, déjame decirte que Mint Mobile es una</w:t>
      </w:r>
      <w:r>
        <w:rPr>
          <w:color w:val="95351F"/>
          <w:spacing w:val="-6"/>
        </w:rPr>
        <w:t> </w:t>
      </w:r>
      <w:r>
        <w:rPr>
          <w:color w:val="95351F"/>
        </w:rPr>
        <w:t>mierda,</w:t>
      </w:r>
      <w:r>
        <w:rPr>
          <w:color w:val="95351F"/>
          <w:spacing w:val="-6"/>
        </w:rPr>
        <w:t> </w:t>
      </w:r>
      <w:r>
        <w:rPr>
          <w:color w:val="95351F"/>
        </w:rPr>
        <w:t>pero</w:t>
      </w:r>
      <w:r>
        <w:rPr>
          <w:color w:val="95351F"/>
          <w:spacing w:val="-6"/>
        </w:rPr>
        <w:t> </w:t>
      </w:r>
      <w:r>
        <w:rPr>
          <w:color w:val="95351F"/>
        </w:rPr>
        <w:t>hay</w:t>
      </w:r>
      <w:r>
        <w:rPr>
          <w:color w:val="95351F"/>
          <w:spacing w:val="-6"/>
        </w:rPr>
        <w:t> </w:t>
      </w:r>
      <w:r>
        <w:rPr>
          <w:color w:val="95351F"/>
        </w:rPr>
        <w:t>una</w:t>
      </w:r>
      <w:r>
        <w:rPr>
          <w:color w:val="95351F"/>
          <w:spacing w:val="-6"/>
        </w:rPr>
        <w:t> </w:t>
      </w:r>
      <w:r>
        <w:rPr>
          <w:color w:val="95351F"/>
        </w:rPr>
        <w:t>cosa.</w:t>
      </w:r>
      <w:r>
        <w:rPr>
          <w:color w:val="95351F"/>
          <w:spacing w:val="-6"/>
        </w:rPr>
        <w:t> </w:t>
      </w:r>
      <w:r>
        <w:rPr>
          <w:color w:val="95351F"/>
        </w:rPr>
        <w:t>Todas</w:t>
      </w:r>
      <w:r>
        <w:rPr>
          <w:color w:val="95351F"/>
          <w:spacing w:val="-6"/>
        </w:rPr>
        <w:t> </w:t>
      </w:r>
      <w:r>
        <w:rPr>
          <w:color w:val="95351F"/>
        </w:rPr>
        <w:t>las</w:t>
      </w:r>
      <w:r>
        <w:rPr>
          <w:color w:val="95351F"/>
          <w:spacing w:val="-6"/>
        </w:rPr>
        <w:t> </w:t>
      </w:r>
      <w:r>
        <w:rPr>
          <w:color w:val="95351F"/>
        </w:rPr>
        <w:t>compañías</w:t>
      </w:r>
      <w:r>
        <w:rPr>
          <w:color w:val="95351F"/>
          <w:spacing w:val="-6"/>
        </w:rPr>
        <w:t> </w:t>
      </w:r>
      <w:r>
        <w:rPr>
          <w:color w:val="95351F"/>
        </w:rPr>
        <w:t>móviles</w:t>
      </w:r>
      <w:r>
        <w:rPr>
          <w:color w:val="95351F"/>
          <w:spacing w:val="-6"/>
        </w:rPr>
        <w:t> </w:t>
      </w:r>
      <w:r>
        <w:rPr>
          <w:color w:val="95351F"/>
        </w:rPr>
        <w:t>están</w:t>
      </w:r>
      <w:r>
        <w:rPr>
          <w:color w:val="95351F"/>
          <w:spacing w:val="-6"/>
        </w:rPr>
        <w:t> </w:t>
      </w:r>
      <w:r>
        <w:rPr>
          <w:color w:val="95351F"/>
        </w:rPr>
        <w:t>terminando</w:t>
      </w:r>
      <w:r>
        <w:rPr>
          <w:color w:val="95351F"/>
          <w:spacing w:val="-6"/>
        </w:rPr>
        <w:t> </w:t>
      </w:r>
      <w:r>
        <w:rPr>
          <w:color w:val="95351F"/>
        </w:rPr>
        <w:t>sus promociones,</w:t>
      </w:r>
      <w:r>
        <w:rPr>
          <w:color w:val="95351F"/>
          <w:spacing w:val="-9"/>
        </w:rPr>
        <w:t> </w:t>
      </w:r>
      <w:r>
        <w:rPr>
          <w:color w:val="95351F"/>
        </w:rPr>
        <w:t>pero</w:t>
      </w:r>
      <w:r>
        <w:rPr>
          <w:color w:val="95351F"/>
          <w:spacing w:val="-9"/>
        </w:rPr>
        <w:t> </w:t>
      </w:r>
      <w:r>
        <w:rPr>
          <w:color w:val="95351F"/>
        </w:rPr>
        <w:t>no</w:t>
      </w:r>
      <w:r>
        <w:rPr>
          <w:color w:val="95351F"/>
          <w:spacing w:val="-9"/>
        </w:rPr>
        <w:t> </w:t>
      </w:r>
      <w:r>
        <w:rPr>
          <w:color w:val="95351F"/>
        </w:rPr>
        <w:t>Mint</w:t>
      </w:r>
      <w:r>
        <w:rPr>
          <w:color w:val="95351F"/>
          <w:spacing w:val="-9"/>
        </w:rPr>
        <w:t> </w:t>
      </w:r>
      <w:r>
        <w:rPr>
          <w:color w:val="95351F"/>
        </w:rPr>
        <w:t>Mobile.</w:t>
      </w:r>
      <w:r>
        <w:rPr>
          <w:color w:val="95351F"/>
          <w:spacing w:val="-9"/>
        </w:rPr>
        <w:t> </w:t>
      </w:r>
      <w:r>
        <w:rPr>
          <w:color w:val="95351F"/>
        </w:rPr>
        <w:t>Dale</w:t>
      </w:r>
      <w:r>
        <w:rPr>
          <w:color w:val="95351F"/>
          <w:spacing w:val="-9"/>
        </w:rPr>
        <w:t> </w:t>
      </w:r>
      <w:r>
        <w:rPr>
          <w:color w:val="95351F"/>
        </w:rPr>
        <w:t>una</w:t>
      </w:r>
      <w:r>
        <w:rPr>
          <w:color w:val="95351F"/>
          <w:spacing w:val="-9"/>
        </w:rPr>
        <w:t> </w:t>
      </w:r>
      <w:r>
        <w:rPr>
          <w:color w:val="95351F"/>
        </w:rPr>
        <w:t>oportunidad</w:t>
      </w:r>
      <w:r>
        <w:rPr>
          <w:color w:val="95351F"/>
          <w:spacing w:val="-9"/>
        </w:rPr>
        <w:t> </w:t>
      </w:r>
      <w:r>
        <w:rPr>
          <w:color w:val="95351F"/>
        </w:rPr>
        <w:t>y,</w:t>
      </w:r>
      <w:r>
        <w:rPr>
          <w:color w:val="95351F"/>
          <w:spacing w:val="-9"/>
        </w:rPr>
        <w:t> </w:t>
      </w:r>
      <w:r>
        <w:rPr>
          <w:color w:val="95351F"/>
        </w:rPr>
        <w:t>además,</w:t>
      </w:r>
      <w:r>
        <w:rPr>
          <w:color w:val="95351F"/>
          <w:spacing w:val="-9"/>
        </w:rPr>
        <w:t> </w:t>
      </w:r>
      <w:r>
        <w:rPr>
          <w:color w:val="95351F"/>
        </w:rPr>
        <w:t>si</w:t>
      </w:r>
      <w:r>
        <w:rPr>
          <w:color w:val="95351F"/>
          <w:spacing w:val="-9"/>
        </w:rPr>
        <w:t> </w:t>
      </w:r>
      <w:r>
        <w:rPr>
          <w:color w:val="95351F"/>
        </w:rPr>
        <w:t>te</w:t>
      </w:r>
      <w:r>
        <w:rPr>
          <w:color w:val="95351F"/>
          <w:spacing w:val="-9"/>
        </w:rPr>
        <w:t> </w:t>
      </w:r>
      <w:r>
        <w:rPr>
          <w:color w:val="95351F"/>
        </w:rPr>
        <w:t>registras ahora,</w:t>
      </w:r>
      <w:r>
        <w:rPr>
          <w:color w:val="95351F"/>
          <w:spacing w:val="-8"/>
        </w:rPr>
        <w:t> </w:t>
      </w:r>
      <w:r>
        <w:rPr>
          <w:color w:val="95351F"/>
        </w:rPr>
        <w:t>como</w:t>
      </w:r>
      <w:r>
        <w:rPr>
          <w:color w:val="95351F"/>
          <w:spacing w:val="-8"/>
        </w:rPr>
        <w:t> </w:t>
      </w:r>
      <w:r>
        <w:rPr>
          <w:color w:val="95351F"/>
        </w:rPr>
        <w:t>bonus</w:t>
      </w:r>
      <w:r>
        <w:rPr>
          <w:color w:val="95351F"/>
          <w:spacing w:val="-8"/>
        </w:rPr>
        <w:t> </w:t>
      </w:r>
      <w:r>
        <w:rPr>
          <w:color w:val="95351F"/>
        </w:rPr>
        <w:t>podrás</w:t>
      </w:r>
      <w:r>
        <w:rPr>
          <w:color w:val="95351F"/>
          <w:spacing w:val="-8"/>
        </w:rPr>
        <w:t> </w:t>
      </w:r>
      <w:r>
        <w:rPr>
          <w:color w:val="95351F"/>
        </w:rPr>
        <w:t>escuchar</w:t>
      </w:r>
      <w:r>
        <w:rPr>
          <w:color w:val="95351F"/>
          <w:spacing w:val="-8"/>
        </w:rPr>
        <w:t> </w:t>
      </w:r>
      <w:r>
        <w:rPr>
          <w:color w:val="95351F"/>
        </w:rPr>
        <w:t>mi</w:t>
      </w:r>
      <w:r>
        <w:rPr>
          <w:color w:val="95351F"/>
          <w:spacing w:val="-8"/>
        </w:rPr>
        <w:t> </w:t>
      </w:r>
      <w:r>
        <w:rPr>
          <w:color w:val="95351F"/>
        </w:rPr>
        <w:t>voz</w:t>
      </w:r>
      <w:r>
        <w:rPr>
          <w:color w:val="95351F"/>
          <w:spacing w:val="-8"/>
        </w:rPr>
        <w:t> </w:t>
      </w:r>
      <w:r>
        <w:rPr>
          <w:color w:val="95351F"/>
        </w:rPr>
        <w:t>cada</w:t>
      </w:r>
      <w:r>
        <w:rPr>
          <w:color w:val="95351F"/>
          <w:spacing w:val="-8"/>
        </w:rPr>
        <w:t> </w:t>
      </w:r>
      <w:r>
        <w:rPr>
          <w:color w:val="95351F"/>
        </w:rPr>
        <w:t>vez</w:t>
      </w:r>
      <w:r>
        <w:rPr>
          <w:color w:val="95351F"/>
          <w:spacing w:val="-8"/>
        </w:rPr>
        <w:t> </w:t>
      </w:r>
      <w:r>
        <w:rPr>
          <w:color w:val="95351F"/>
        </w:rPr>
        <w:t>que</w:t>
      </w:r>
      <w:r>
        <w:rPr>
          <w:color w:val="95351F"/>
          <w:spacing w:val="-8"/>
        </w:rPr>
        <w:t> </w:t>
      </w:r>
      <w:r>
        <w:rPr>
          <w:color w:val="95351F"/>
        </w:rPr>
        <w:t>llames</w:t>
      </w:r>
      <w:r>
        <w:rPr>
          <w:color w:val="95351F"/>
          <w:spacing w:val="-8"/>
        </w:rPr>
        <w:t> </w:t>
      </w:r>
      <w:r>
        <w:rPr>
          <w:color w:val="95351F"/>
        </w:rPr>
        <w:t>a</w:t>
      </w:r>
      <w:r>
        <w:rPr>
          <w:color w:val="95351F"/>
          <w:spacing w:val="-8"/>
        </w:rPr>
        <w:t> </w:t>
      </w:r>
      <w:r>
        <w:rPr>
          <w:color w:val="95351F"/>
        </w:rPr>
        <w:t>atención</w:t>
      </w:r>
      <w:r>
        <w:rPr>
          <w:color w:val="95351F"/>
          <w:spacing w:val="-8"/>
        </w:rPr>
        <w:t> </w:t>
      </w:r>
      <w:r>
        <w:rPr>
          <w:color w:val="95351F"/>
        </w:rPr>
        <w:t>al</w:t>
      </w:r>
      <w:r>
        <w:rPr>
          <w:color w:val="95351F"/>
          <w:spacing w:val="-8"/>
        </w:rPr>
        <w:t> </w:t>
      </w:r>
      <w:r>
        <w:rPr>
          <w:color w:val="95351F"/>
        </w:rPr>
        <w:t>clien- te. Es broma, en realidad no (Reynolds, 2023).</w:t>
      </w:r>
    </w:p>
    <w:p>
      <w:pPr>
        <w:pStyle w:val="BodyText"/>
        <w:rPr>
          <w:sz w:val="20"/>
        </w:rPr>
      </w:pPr>
    </w:p>
    <w:p>
      <w:pPr>
        <w:pStyle w:val="BodyText"/>
        <w:spacing w:line="285" w:lineRule="auto" w:before="126"/>
        <w:ind w:left="458" w:right="454"/>
        <w:jc w:val="both"/>
      </w:pPr>
      <w:r>
        <w:rPr>
          <w:color w:val="231F20"/>
        </w:rPr>
        <w:t>Mientras el actor lee el guion propuesto por la IA, se van sobreimprimiendo en la pantalla junto</w:t>
      </w:r>
      <w:r>
        <w:rPr>
          <w:color w:val="231F20"/>
          <w:spacing w:val="-3"/>
        </w:rPr>
        <w:t> </w:t>
      </w:r>
      <w:r>
        <w:rPr>
          <w:color w:val="231F20"/>
        </w:rPr>
        <w:t>a</w:t>
      </w:r>
      <w:r>
        <w:rPr>
          <w:color w:val="231F20"/>
          <w:spacing w:val="-3"/>
        </w:rPr>
        <w:t> </w:t>
      </w:r>
      <w:r>
        <w:rPr>
          <w:color w:val="231F20"/>
        </w:rPr>
        <w:t>él</w:t>
      </w:r>
      <w:r>
        <w:rPr>
          <w:color w:val="231F20"/>
          <w:spacing w:val="-3"/>
        </w:rPr>
        <w:t> </w:t>
      </w:r>
      <w:r>
        <w:rPr>
          <w:color w:val="231F20"/>
        </w:rPr>
        <w:t>los</w:t>
      </w:r>
      <w:r>
        <w:rPr>
          <w:color w:val="231F20"/>
          <w:spacing w:val="-3"/>
        </w:rPr>
        <w:t> </w:t>
      </w:r>
      <w:r>
        <w:rPr>
          <w:color w:val="231F20"/>
        </w:rPr>
        <w:t>recursos</w:t>
      </w:r>
      <w:r>
        <w:rPr>
          <w:color w:val="231F20"/>
          <w:spacing w:val="-3"/>
        </w:rPr>
        <w:t> </w:t>
      </w:r>
      <w:r>
        <w:rPr>
          <w:color w:val="231F20"/>
        </w:rPr>
        <w:t>empleados</w:t>
      </w:r>
      <w:r>
        <w:rPr>
          <w:color w:val="231F20"/>
          <w:spacing w:val="-3"/>
        </w:rPr>
        <w:t> </w:t>
      </w:r>
      <w:r>
        <w:rPr>
          <w:color w:val="231F20"/>
        </w:rPr>
        <w:t>para</w:t>
      </w:r>
      <w:r>
        <w:rPr>
          <w:color w:val="231F20"/>
          <w:spacing w:val="-3"/>
        </w:rPr>
        <w:t> </w:t>
      </w:r>
      <w:r>
        <w:rPr>
          <w:color w:val="231F20"/>
        </w:rPr>
        <w:t>que</w:t>
      </w:r>
      <w:r>
        <w:rPr>
          <w:color w:val="231F20"/>
          <w:spacing w:val="-3"/>
        </w:rPr>
        <w:t> </w:t>
      </w:r>
      <w:r>
        <w:rPr>
          <w:color w:val="231F20"/>
        </w:rPr>
        <w:t>el</w:t>
      </w:r>
      <w:r>
        <w:rPr>
          <w:color w:val="231F20"/>
          <w:spacing w:val="-3"/>
        </w:rPr>
        <w:t> </w:t>
      </w:r>
      <w:r>
        <w:rPr>
          <w:color w:val="231F20"/>
        </w:rPr>
        <w:t>espectador</w:t>
      </w:r>
      <w:r>
        <w:rPr>
          <w:color w:val="231F20"/>
          <w:spacing w:val="-3"/>
        </w:rPr>
        <w:t> </w:t>
      </w:r>
      <w:r>
        <w:rPr>
          <w:color w:val="231F20"/>
        </w:rPr>
        <w:t>pueda</w:t>
      </w:r>
      <w:r>
        <w:rPr>
          <w:color w:val="231F20"/>
          <w:spacing w:val="-3"/>
        </w:rPr>
        <w:t> </w:t>
      </w:r>
      <w:r>
        <w:rPr>
          <w:color w:val="231F20"/>
        </w:rPr>
        <w:t>chequearlos</w:t>
      </w:r>
      <w:r>
        <w:rPr>
          <w:color w:val="231F20"/>
          <w:spacing w:val="-3"/>
        </w:rPr>
        <w:t> </w:t>
      </w:r>
      <w:r>
        <w:rPr>
          <w:color w:val="231F20"/>
        </w:rPr>
        <w:t>uno</w:t>
      </w:r>
      <w:r>
        <w:rPr>
          <w:color w:val="231F20"/>
          <w:spacing w:val="-3"/>
        </w:rPr>
        <w:t> </w:t>
      </w:r>
      <w:r>
        <w:rPr>
          <w:color w:val="231F20"/>
        </w:rPr>
        <w:t>a</w:t>
      </w:r>
      <w:r>
        <w:rPr>
          <w:color w:val="231F20"/>
          <w:spacing w:val="-3"/>
        </w:rPr>
        <w:t> </w:t>
      </w:r>
      <w:r>
        <w:rPr>
          <w:color w:val="231F20"/>
        </w:rPr>
        <w:t>uno</w:t>
      </w:r>
      <w:r>
        <w:rPr>
          <w:color w:val="231F20"/>
          <w:spacing w:val="-3"/>
        </w:rPr>
        <w:t> </w:t>
      </w:r>
      <w:r>
        <w:rPr>
          <w:color w:val="231F20"/>
        </w:rPr>
        <w:t>(Fi- gura 4): una broma, una palabra malsonante y la promoción de la compañía. El resultado para el actor resultó ser en sus propias palabras “espeluznante y ligeramente terrorífico”.</w:t>
      </w:r>
    </w:p>
    <w:p>
      <w:pPr>
        <w:pStyle w:val="Heading2"/>
        <w:numPr>
          <w:ilvl w:val="0"/>
          <w:numId w:val="3"/>
        </w:numPr>
        <w:tabs>
          <w:tab w:pos="724" w:val="left" w:leader="none"/>
        </w:tabs>
        <w:spacing w:line="240" w:lineRule="auto" w:before="142" w:after="0"/>
        <w:ind w:left="724" w:right="0" w:hanging="266"/>
        <w:jc w:val="left"/>
        <w:rPr>
          <w:color w:val="95351F"/>
        </w:rPr>
      </w:pPr>
      <w:r>
        <w:rPr>
          <w:color w:val="95351F"/>
          <w:spacing w:val="-2"/>
        </w:rPr>
        <w:t>Conclusiones</w:t>
      </w:r>
    </w:p>
    <w:p>
      <w:pPr>
        <w:pStyle w:val="BodyText"/>
        <w:spacing w:before="8"/>
        <w:rPr>
          <w:rFonts w:ascii="Arial"/>
          <w:sz w:val="31"/>
        </w:rPr>
      </w:pPr>
    </w:p>
    <w:p>
      <w:pPr>
        <w:pStyle w:val="BodyText"/>
        <w:spacing w:line="285" w:lineRule="auto"/>
        <w:ind w:left="458" w:right="456"/>
        <w:jc w:val="both"/>
      </w:pPr>
      <w:r>
        <w:rPr>
          <w:color w:val="231F20"/>
        </w:rPr>
        <w:t>La inteligencia artificial puede suponer una importante revolución en la industria de los contenidos,</w:t>
      </w:r>
      <w:r>
        <w:rPr>
          <w:color w:val="231F20"/>
          <w:spacing w:val="-2"/>
        </w:rPr>
        <w:t> </w:t>
      </w:r>
      <w:r>
        <w:rPr>
          <w:color w:val="231F20"/>
        </w:rPr>
        <w:t>el</w:t>
      </w:r>
      <w:r>
        <w:rPr>
          <w:color w:val="231F20"/>
          <w:spacing w:val="-2"/>
        </w:rPr>
        <w:t> </w:t>
      </w:r>
      <w:r>
        <w:rPr>
          <w:color w:val="231F20"/>
        </w:rPr>
        <w:t>entretenimiento</w:t>
      </w:r>
      <w:r>
        <w:rPr>
          <w:color w:val="231F20"/>
          <w:spacing w:val="-2"/>
        </w:rPr>
        <w:t> </w:t>
      </w:r>
      <w:r>
        <w:rPr>
          <w:color w:val="231F20"/>
        </w:rPr>
        <w:t>y</w:t>
      </w:r>
      <w:r>
        <w:rPr>
          <w:color w:val="231F20"/>
          <w:spacing w:val="-2"/>
        </w:rPr>
        <w:t> </w:t>
      </w:r>
      <w:r>
        <w:rPr>
          <w:color w:val="231F20"/>
        </w:rPr>
        <w:t>la</w:t>
      </w:r>
      <w:r>
        <w:rPr>
          <w:color w:val="231F20"/>
          <w:spacing w:val="-2"/>
        </w:rPr>
        <w:t> </w:t>
      </w:r>
      <w:r>
        <w:rPr>
          <w:color w:val="231F20"/>
        </w:rPr>
        <w:t>comunicación.</w:t>
      </w:r>
      <w:r>
        <w:rPr>
          <w:color w:val="231F20"/>
          <w:spacing w:val="-2"/>
        </w:rPr>
        <w:t> </w:t>
      </w:r>
      <w:r>
        <w:rPr>
          <w:color w:val="231F20"/>
        </w:rPr>
        <w:t>Su</w:t>
      </w:r>
      <w:r>
        <w:rPr>
          <w:color w:val="231F20"/>
          <w:spacing w:val="-2"/>
        </w:rPr>
        <w:t> </w:t>
      </w:r>
      <w:r>
        <w:rPr>
          <w:color w:val="231F20"/>
        </w:rPr>
        <w:t>capacidad</w:t>
      </w:r>
      <w:r>
        <w:rPr>
          <w:color w:val="231F20"/>
          <w:spacing w:val="-2"/>
        </w:rPr>
        <w:t> </w:t>
      </w:r>
      <w:r>
        <w:rPr>
          <w:color w:val="231F20"/>
        </w:rPr>
        <w:t>de</w:t>
      </w:r>
      <w:r>
        <w:rPr>
          <w:color w:val="231F20"/>
          <w:spacing w:val="-2"/>
        </w:rPr>
        <w:t> </w:t>
      </w:r>
      <w:r>
        <w:rPr>
          <w:color w:val="231F20"/>
        </w:rPr>
        <w:t>automatizar</w:t>
      </w:r>
      <w:r>
        <w:rPr>
          <w:color w:val="231F20"/>
          <w:spacing w:val="-2"/>
        </w:rPr>
        <w:t> </w:t>
      </w:r>
      <w:r>
        <w:rPr>
          <w:color w:val="231F20"/>
        </w:rPr>
        <w:t>procesos</w:t>
      </w:r>
      <w:r>
        <w:rPr>
          <w:color w:val="231F20"/>
          <w:spacing w:val="-2"/>
        </w:rPr>
        <w:t> </w:t>
      </w:r>
      <w:r>
        <w:rPr>
          <w:color w:val="231F20"/>
        </w:rPr>
        <w:t>y extraer información valiosa a partir del análisis de grandes volúmenes de datos, sin duda, resulta un avance significativo que también el sector publicitario está explotando y parece que va a seguir haciéndolo en el futuro. La convivencia de la publicidad con otras ciencias sociales como la sociología o la psicología a mediados del siglo XX, la irrupción de las herramientas</w:t>
      </w:r>
      <w:r>
        <w:rPr>
          <w:color w:val="231F20"/>
          <w:spacing w:val="-8"/>
        </w:rPr>
        <w:t> </w:t>
      </w:r>
      <w:r>
        <w:rPr>
          <w:color w:val="231F20"/>
        </w:rPr>
        <w:t>informáticas</w:t>
      </w:r>
      <w:r>
        <w:rPr>
          <w:color w:val="231F20"/>
          <w:spacing w:val="-8"/>
        </w:rPr>
        <w:t> </w:t>
      </w:r>
      <w:r>
        <w:rPr>
          <w:color w:val="231F20"/>
        </w:rPr>
        <w:t>durante</w:t>
      </w:r>
      <w:r>
        <w:rPr>
          <w:color w:val="231F20"/>
          <w:spacing w:val="-8"/>
        </w:rPr>
        <w:t> </w:t>
      </w:r>
      <w:r>
        <w:rPr>
          <w:color w:val="231F20"/>
        </w:rPr>
        <w:t>la</w:t>
      </w:r>
      <w:r>
        <w:rPr>
          <w:color w:val="231F20"/>
          <w:spacing w:val="-8"/>
        </w:rPr>
        <w:t> </w:t>
      </w:r>
      <w:r>
        <w:rPr>
          <w:color w:val="231F20"/>
        </w:rPr>
        <w:t>década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ochenta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radical</w:t>
      </w:r>
      <w:r>
        <w:rPr>
          <w:color w:val="231F20"/>
          <w:spacing w:val="-8"/>
        </w:rPr>
        <w:t> </w:t>
      </w:r>
      <w:r>
        <w:rPr>
          <w:color w:val="231F20"/>
        </w:rPr>
        <w:t>transformación</w:t>
      </w:r>
      <w:r>
        <w:rPr>
          <w:color w:val="231F20"/>
          <w:spacing w:val="-8"/>
        </w:rPr>
        <w:t> </w:t>
      </w:r>
      <w:r>
        <w:rPr>
          <w:color w:val="231F20"/>
        </w:rPr>
        <w:t>mo- tivada</w:t>
      </w:r>
      <w:r>
        <w:rPr>
          <w:color w:val="231F20"/>
          <w:spacing w:val="-9"/>
        </w:rPr>
        <w:t> </w:t>
      </w:r>
      <w:r>
        <w:rPr>
          <w:color w:val="231F20"/>
        </w:rPr>
        <w:t>por</w:t>
      </w:r>
      <w:r>
        <w:rPr>
          <w:color w:val="231F20"/>
          <w:spacing w:val="-9"/>
        </w:rPr>
        <w:t> </w:t>
      </w:r>
      <w:r>
        <w:rPr>
          <w:color w:val="231F20"/>
        </w:rPr>
        <w:t>los</w:t>
      </w:r>
      <w:r>
        <w:rPr>
          <w:color w:val="231F20"/>
          <w:spacing w:val="-9"/>
        </w:rPr>
        <w:t> </w:t>
      </w:r>
      <w:r>
        <w:rPr>
          <w:color w:val="231F20"/>
        </w:rPr>
        <w:t>medios</w:t>
      </w:r>
      <w:r>
        <w:rPr>
          <w:color w:val="231F20"/>
          <w:spacing w:val="-9"/>
        </w:rPr>
        <w:t> </w:t>
      </w:r>
      <w:r>
        <w:rPr>
          <w:color w:val="231F20"/>
        </w:rPr>
        <w:t>digitales,</w:t>
      </w:r>
      <w:r>
        <w:rPr>
          <w:color w:val="231F20"/>
          <w:spacing w:val="-9"/>
        </w:rPr>
        <w:t> </w:t>
      </w:r>
      <w:r>
        <w:rPr>
          <w:color w:val="231F20"/>
        </w:rPr>
        <w:t>podría</w:t>
      </w:r>
      <w:r>
        <w:rPr>
          <w:color w:val="231F20"/>
          <w:spacing w:val="-9"/>
        </w:rPr>
        <w:t> </w:t>
      </w:r>
      <w:r>
        <w:rPr>
          <w:color w:val="231F20"/>
        </w:rPr>
        <w:t>encontrar</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IA</w:t>
      </w:r>
      <w:r>
        <w:rPr>
          <w:color w:val="231F20"/>
          <w:spacing w:val="-9"/>
        </w:rPr>
        <w:t> </w:t>
      </w:r>
      <w:r>
        <w:rPr>
          <w:color w:val="231F20"/>
        </w:rPr>
        <w:t>algo</w:t>
      </w:r>
      <w:r>
        <w:rPr>
          <w:color w:val="231F20"/>
          <w:spacing w:val="-9"/>
        </w:rPr>
        <w:t> </w:t>
      </w:r>
      <w:r>
        <w:rPr>
          <w:color w:val="231F20"/>
        </w:rPr>
        <w:t>similar</w:t>
      </w:r>
      <w:r>
        <w:rPr>
          <w:color w:val="231F20"/>
          <w:spacing w:val="-9"/>
        </w:rPr>
        <w:t> </w:t>
      </w:r>
      <w:r>
        <w:rPr>
          <w:color w:val="231F20"/>
        </w:rPr>
        <w:t>a</w:t>
      </w:r>
      <w:r>
        <w:rPr>
          <w:color w:val="231F20"/>
          <w:spacing w:val="-9"/>
        </w:rPr>
        <w:t> </w:t>
      </w:r>
      <w:r>
        <w:rPr>
          <w:color w:val="231F20"/>
        </w:rPr>
        <w:t>un</w:t>
      </w:r>
      <w:r>
        <w:rPr>
          <w:color w:val="231F20"/>
          <w:spacing w:val="-9"/>
        </w:rPr>
        <w:t> </w:t>
      </w:r>
      <w:r>
        <w:rPr>
          <w:color w:val="231F20"/>
        </w:rPr>
        <w:t>nuevo</w:t>
      </w:r>
      <w:r>
        <w:rPr>
          <w:color w:val="231F20"/>
          <w:spacing w:val="-9"/>
        </w:rPr>
        <w:t> </w:t>
      </w:r>
      <w:r>
        <w:rPr>
          <w:color w:val="231F20"/>
        </w:rPr>
        <w:t>paradigma 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datos</w:t>
      </w:r>
      <w:r>
        <w:rPr>
          <w:color w:val="231F20"/>
          <w:spacing w:val="-7"/>
        </w:rPr>
        <w:t> </w:t>
      </w:r>
      <w:r>
        <w:rPr>
          <w:color w:val="231F20"/>
        </w:rPr>
        <w:t>tomarían</w:t>
      </w:r>
      <w:r>
        <w:rPr>
          <w:color w:val="231F20"/>
          <w:spacing w:val="-7"/>
        </w:rPr>
        <w:t> </w:t>
      </w:r>
      <w:r>
        <w:rPr>
          <w:color w:val="231F20"/>
        </w:rPr>
        <w:t>el</w:t>
      </w:r>
      <w:r>
        <w:rPr>
          <w:color w:val="231F20"/>
          <w:spacing w:val="-7"/>
        </w:rPr>
        <w:t> </w:t>
      </w:r>
      <w:r>
        <w:rPr>
          <w:color w:val="231F20"/>
        </w:rPr>
        <w:t>relevo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intervención</w:t>
      </w:r>
      <w:r>
        <w:rPr>
          <w:color w:val="231F20"/>
          <w:spacing w:val="-7"/>
        </w:rPr>
        <w:t> </w:t>
      </w:r>
      <w:r>
        <w:rPr>
          <w:color w:val="231F20"/>
        </w:rPr>
        <w:t>humana</w:t>
      </w:r>
      <w:r>
        <w:rPr>
          <w:color w:val="231F20"/>
          <w:spacing w:val="-7"/>
        </w:rPr>
        <w:t> </w:t>
      </w:r>
      <w:r>
        <w:rPr>
          <w:color w:val="231F20"/>
        </w:rPr>
        <w:t>en</w:t>
      </w:r>
      <w:r>
        <w:rPr>
          <w:color w:val="231F20"/>
          <w:spacing w:val="-7"/>
        </w:rPr>
        <w:t> </w:t>
      </w:r>
      <w:r>
        <w:rPr>
          <w:color w:val="231F20"/>
        </w:rPr>
        <w:t>determinados</w:t>
      </w:r>
      <w:r>
        <w:rPr>
          <w:color w:val="231F20"/>
          <w:spacing w:val="-7"/>
        </w:rPr>
        <w:t> </w:t>
      </w:r>
      <w:r>
        <w:rPr>
          <w:color w:val="231F20"/>
        </w:rPr>
        <w:t>procesos y</w:t>
      </w:r>
      <w:r>
        <w:rPr>
          <w:color w:val="231F20"/>
          <w:spacing w:val="-5"/>
        </w:rPr>
        <w:t> </w:t>
      </w:r>
      <w:r>
        <w:rPr>
          <w:color w:val="231F20"/>
        </w:rPr>
        <w:t>tareas.</w:t>
      </w:r>
      <w:r>
        <w:rPr>
          <w:color w:val="231F20"/>
          <w:spacing w:val="-5"/>
        </w:rPr>
        <w:t> </w:t>
      </w:r>
      <w:r>
        <w:rPr>
          <w:color w:val="231F20"/>
        </w:rPr>
        <w:t>El</w:t>
      </w:r>
      <w:r>
        <w:rPr>
          <w:color w:val="231F20"/>
          <w:spacing w:val="-5"/>
        </w:rPr>
        <w:t> </w:t>
      </w:r>
      <w:r>
        <w:rPr>
          <w:color w:val="231F20"/>
        </w:rPr>
        <w:t>gran</w:t>
      </w:r>
      <w:r>
        <w:rPr>
          <w:color w:val="231F20"/>
          <w:spacing w:val="-5"/>
        </w:rPr>
        <w:t> </w:t>
      </w:r>
      <w:r>
        <w:rPr>
          <w:color w:val="231F20"/>
        </w:rPr>
        <w:t>reto</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gran</w:t>
      </w:r>
      <w:r>
        <w:rPr>
          <w:color w:val="231F20"/>
          <w:spacing w:val="-5"/>
        </w:rPr>
        <w:t> </w:t>
      </w:r>
      <w:r>
        <w:rPr>
          <w:color w:val="231F20"/>
        </w:rPr>
        <w:t>discusión</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sentido</w:t>
      </w:r>
      <w:r>
        <w:rPr>
          <w:color w:val="231F20"/>
          <w:spacing w:val="-5"/>
        </w:rPr>
        <w:t> </w:t>
      </w:r>
      <w:r>
        <w:rPr>
          <w:color w:val="231F20"/>
        </w:rPr>
        <w:t>radica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capacidad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IA</w:t>
      </w:r>
      <w:r>
        <w:rPr>
          <w:color w:val="231F20"/>
          <w:spacing w:val="-5"/>
        </w:rPr>
        <w:t> </w:t>
      </w:r>
      <w:r>
        <w:rPr>
          <w:color w:val="231F20"/>
        </w:rPr>
        <w:t>para desarrollar tareas creativas dentro de la industria publicitaria.</w:t>
      </w:r>
    </w:p>
    <w:p>
      <w:pPr>
        <w:pStyle w:val="BodyText"/>
        <w:spacing w:before="3"/>
        <w:rPr>
          <w:sz w:val="29"/>
        </w:rPr>
      </w:pPr>
    </w:p>
    <w:p>
      <w:pPr>
        <w:pStyle w:val="BodyText"/>
        <w:spacing w:line="285" w:lineRule="auto"/>
        <w:ind w:left="458" w:right="454"/>
        <w:jc w:val="both"/>
      </w:pPr>
      <w:r>
        <w:rPr>
          <w:color w:val="231F20"/>
        </w:rPr>
        <w:t>Actualmente existen en el mercado aplicaciones y funcionalidades capaces de generar tex- tos supuestamente persuasivos a partir de unas órdenes y orientaciones. Incluso podemos obtener</w:t>
      </w:r>
      <w:r>
        <w:rPr>
          <w:color w:val="231F20"/>
          <w:spacing w:val="16"/>
        </w:rPr>
        <w:t> </w:t>
      </w:r>
      <w:r>
        <w:rPr>
          <w:color w:val="231F20"/>
        </w:rPr>
        <w:t>imágenes</w:t>
      </w:r>
      <w:r>
        <w:rPr>
          <w:color w:val="231F20"/>
          <w:spacing w:val="15"/>
        </w:rPr>
        <w:t> </w:t>
      </w:r>
      <w:r>
        <w:rPr>
          <w:color w:val="231F20"/>
        </w:rPr>
        <w:t>con</w:t>
      </w:r>
      <w:r>
        <w:rPr>
          <w:color w:val="231F20"/>
          <w:spacing w:val="16"/>
        </w:rPr>
        <w:t> </w:t>
      </w:r>
      <w:r>
        <w:rPr>
          <w:color w:val="231F20"/>
        </w:rPr>
        <w:t>una</w:t>
      </w:r>
      <w:r>
        <w:rPr>
          <w:color w:val="231F20"/>
          <w:spacing w:val="16"/>
        </w:rPr>
        <w:t> </w:t>
      </w:r>
      <w:r>
        <w:rPr>
          <w:color w:val="231F20"/>
        </w:rPr>
        <w:t>simple</w:t>
      </w:r>
      <w:r>
        <w:rPr>
          <w:color w:val="231F20"/>
          <w:spacing w:val="16"/>
        </w:rPr>
        <w:t> </w:t>
      </w:r>
      <w:r>
        <w:rPr>
          <w:color w:val="231F20"/>
        </w:rPr>
        <w:t>orden</w:t>
      </w:r>
      <w:r>
        <w:rPr>
          <w:color w:val="231F20"/>
          <w:spacing w:val="16"/>
        </w:rPr>
        <w:t> </w:t>
      </w:r>
      <w:r>
        <w:rPr>
          <w:color w:val="231F20"/>
        </w:rPr>
        <w:t>en</w:t>
      </w:r>
      <w:r>
        <w:rPr>
          <w:color w:val="231F20"/>
          <w:spacing w:val="16"/>
        </w:rPr>
        <w:t> </w:t>
      </w:r>
      <w:r>
        <w:rPr>
          <w:color w:val="231F20"/>
        </w:rPr>
        <w:t>lenguaje</w:t>
      </w:r>
      <w:r>
        <w:rPr>
          <w:color w:val="231F20"/>
          <w:spacing w:val="16"/>
        </w:rPr>
        <w:t> </w:t>
      </w:r>
      <w:r>
        <w:rPr>
          <w:color w:val="231F20"/>
        </w:rPr>
        <w:t>natural.</w:t>
      </w:r>
      <w:r>
        <w:rPr>
          <w:color w:val="231F20"/>
          <w:spacing w:val="16"/>
        </w:rPr>
        <w:t> </w:t>
      </w:r>
      <w:r>
        <w:rPr>
          <w:color w:val="231F20"/>
        </w:rPr>
        <w:t>El</w:t>
      </w:r>
      <w:r>
        <w:rPr>
          <w:color w:val="231F20"/>
          <w:spacing w:val="16"/>
        </w:rPr>
        <w:t> </w:t>
      </w:r>
      <w:r>
        <w:rPr>
          <w:color w:val="231F20"/>
        </w:rPr>
        <w:t>objetivo</w:t>
      </w:r>
      <w:r>
        <w:rPr>
          <w:color w:val="231F20"/>
          <w:spacing w:val="16"/>
        </w:rPr>
        <w:t> </w:t>
      </w:r>
      <w:r>
        <w:rPr>
          <w:color w:val="231F20"/>
        </w:rPr>
        <w:t>de</w:t>
      </w:r>
      <w:r>
        <w:rPr>
          <w:color w:val="231F20"/>
          <w:spacing w:val="16"/>
        </w:rPr>
        <w:t> </w:t>
      </w:r>
      <w:r>
        <w:rPr>
          <w:color w:val="231F20"/>
        </w:rPr>
        <w:t>este</w:t>
      </w:r>
      <w:r>
        <w:rPr>
          <w:color w:val="231F20"/>
          <w:spacing w:val="15"/>
        </w:rPr>
        <w:t> </w:t>
      </w:r>
      <w:r>
        <w:rPr>
          <w:color w:val="231F20"/>
        </w:rPr>
        <w:t>trabajo es describir y analizar algunas de las primeras experiencias de introducción de la IA en el ámbito de la creación publicitaria. A partir de los casos analizados, no podemos entrever</w:t>
      </w:r>
      <w:r>
        <w:rPr>
          <w:color w:val="231F20"/>
          <w:spacing w:val="40"/>
        </w:rPr>
        <w:t> </w:t>
      </w:r>
      <w:r>
        <w:rPr>
          <w:color w:val="231F20"/>
        </w:rPr>
        <w:t>el</w:t>
      </w:r>
      <w:r>
        <w:rPr>
          <w:color w:val="231F20"/>
          <w:spacing w:val="-1"/>
        </w:rPr>
        <w:t> </w:t>
      </w:r>
      <w:r>
        <w:rPr>
          <w:color w:val="231F20"/>
        </w:rPr>
        <w:t>futuro</w:t>
      </w:r>
      <w:r>
        <w:rPr>
          <w:color w:val="231F20"/>
          <w:spacing w:val="-1"/>
        </w:rPr>
        <w:t> </w:t>
      </w:r>
      <w:r>
        <w:rPr>
          <w:color w:val="231F20"/>
        </w:rPr>
        <w:t>de</w:t>
      </w:r>
      <w:r>
        <w:rPr>
          <w:color w:val="231F20"/>
          <w:spacing w:val="-1"/>
        </w:rPr>
        <w:t> </w:t>
      </w:r>
      <w:r>
        <w:rPr>
          <w:color w:val="231F20"/>
        </w:rPr>
        <w:t>esta</w:t>
      </w:r>
      <w:r>
        <w:rPr>
          <w:color w:val="231F20"/>
          <w:spacing w:val="-1"/>
        </w:rPr>
        <w:t> </w:t>
      </w:r>
      <w:r>
        <w:rPr>
          <w:color w:val="231F20"/>
        </w:rPr>
        <w:t>convivencia.</w:t>
      </w:r>
      <w:r>
        <w:rPr>
          <w:color w:val="231F20"/>
          <w:spacing w:val="-1"/>
        </w:rPr>
        <w:t> </w:t>
      </w:r>
      <w:r>
        <w:rPr>
          <w:color w:val="231F20"/>
        </w:rPr>
        <w:t>Las</w:t>
      </w:r>
      <w:r>
        <w:rPr>
          <w:color w:val="231F20"/>
          <w:spacing w:val="-1"/>
        </w:rPr>
        <w:t> </w:t>
      </w:r>
      <w:r>
        <w:rPr>
          <w:color w:val="231F20"/>
        </w:rPr>
        <w:t>campañas que</w:t>
      </w:r>
      <w:r>
        <w:rPr>
          <w:color w:val="231F20"/>
          <w:spacing w:val="-1"/>
        </w:rPr>
        <w:t> </w:t>
      </w:r>
      <w:r>
        <w:rPr>
          <w:color w:val="231F20"/>
        </w:rPr>
        <w:t>supuestamente</w:t>
      </w:r>
      <w:r>
        <w:rPr>
          <w:color w:val="231F20"/>
          <w:spacing w:val="-1"/>
        </w:rPr>
        <w:t> </w:t>
      </w:r>
      <w:r>
        <w:rPr>
          <w:color w:val="231F20"/>
        </w:rPr>
        <w:t>han</w:t>
      </w:r>
      <w:r>
        <w:rPr>
          <w:color w:val="231F20"/>
          <w:spacing w:val="-1"/>
        </w:rPr>
        <w:t> </w:t>
      </w:r>
      <w:r>
        <w:rPr>
          <w:color w:val="231F20"/>
        </w:rPr>
        <w:t>surgido</w:t>
      </w:r>
      <w:r>
        <w:rPr>
          <w:color w:val="231F20"/>
          <w:spacing w:val="-1"/>
        </w:rPr>
        <w:t> </w:t>
      </w:r>
      <w:r>
        <w:rPr>
          <w:color w:val="231F20"/>
        </w:rPr>
        <w:t>desde</w:t>
      </w:r>
      <w:r>
        <w:rPr>
          <w:color w:val="231F20"/>
          <w:spacing w:val="-1"/>
        </w:rPr>
        <w:t> </w:t>
      </w:r>
      <w:r>
        <w:rPr>
          <w:color w:val="231F20"/>
        </w:rPr>
        <w:t>una</w:t>
      </w:r>
      <w:r>
        <w:rPr>
          <w:color w:val="231F20"/>
          <w:spacing w:val="-1"/>
        </w:rPr>
        <w:t> </w:t>
      </w:r>
      <w:r>
        <w:rPr>
          <w:color w:val="231F20"/>
        </w:rPr>
        <w:t>IA –hablamos del guion, la idea, la creatividad– están lejos de poder ser consideradas como campañas</w:t>
      </w:r>
      <w:r>
        <w:rPr>
          <w:color w:val="231F20"/>
          <w:spacing w:val="-6"/>
        </w:rPr>
        <w:t> </w:t>
      </w:r>
      <w:r>
        <w:rPr>
          <w:color w:val="231F20"/>
        </w:rPr>
        <w:t>creativas,</w:t>
      </w:r>
      <w:r>
        <w:rPr>
          <w:color w:val="231F20"/>
          <w:spacing w:val="-3"/>
        </w:rPr>
        <w:t> </w:t>
      </w:r>
      <w:r>
        <w:rPr>
          <w:color w:val="231F20"/>
        </w:rPr>
        <w:t>pueden</w:t>
      </w:r>
      <w:r>
        <w:rPr>
          <w:color w:val="231F20"/>
          <w:spacing w:val="-4"/>
        </w:rPr>
        <w:t> </w:t>
      </w:r>
      <w:r>
        <w:rPr>
          <w:color w:val="231F20"/>
        </w:rPr>
        <w:t>ser</w:t>
      </w:r>
      <w:r>
        <w:rPr>
          <w:color w:val="231F20"/>
          <w:spacing w:val="-3"/>
        </w:rPr>
        <w:t> </w:t>
      </w:r>
      <w:r>
        <w:rPr>
          <w:color w:val="231F20"/>
        </w:rPr>
        <w:t>válidas,</w:t>
      </w:r>
      <w:r>
        <w:rPr>
          <w:color w:val="231F20"/>
          <w:spacing w:val="-4"/>
        </w:rPr>
        <w:t> </w:t>
      </w:r>
      <w:r>
        <w:rPr>
          <w:color w:val="231F20"/>
        </w:rPr>
        <w:t>pero</w:t>
      </w:r>
      <w:r>
        <w:rPr>
          <w:color w:val="231F20"/>
          <w:spacing w:val="-3"/>
        </w:rPr>
        <w:t> </w:t>
      </w:r>
      <w:r>
        <w:rPr>
          <w:color w:val="231F20"/>
        </w:rPr>
        <w:t>aún</w:t>
      </w:r>
      <w:r>
        <w:rPr>
          <w:color w:val="231F20"/>
          <w:spacing w:val="-4"/>
        </w:rPr>
        <w:t> </w:t>
      </w:r>
      <w:r>
        <w:rPr>
          <w:color w:val="231F20"/>
        </w:rPr>
        <w:t>lejos</w:t>
      </w:r>
      <w:r>
        <w:rPr>
          <w:color w:val="231F20"/>
          <w:spacing w:val="-3"/>
        </w:rPr>
        <w:t> </w:t>
      </w:r>
      <w:r>
        <w:rPr>
          <w:color w:val="231F20"/>
        </w:rPr>
        <w:t>de</w:t>
      </w:r>
      <w:r>
        <w:rPr>
          <w:color w:val="231F20"/>
          <w:spacing w:val="-3"/>
        </w:rPr>
        <w:t> </w:t>
      </w:r>
      <w:r>
        <w:rPr>
          <w:color w:val="231F20"/>
        </w:rPr>
        <w:t>ser</w:t>
      </w:r>
      <w:r>
        <w:rPr>
          <w:color w:val="231F20"/>
          <w:spacing w:val="-4"/>
        </w:rPr>
        <w:t> </w:t>
      </w:r>
      <w:r>
        <w:rPr>
          <w:color w:val="231F20"/>
        </w:rPr>
        <w:t>sorprendentemente</w:t>
      </w:r>
      <w:r>
        <w:rPr>
          <w:color w:val="231F20"/>
          <w:spacing w:val="-3"/>
        </w:rPr>
        <w:t> </w:t>
      </w:r>
      <w:r>
        <w:rPr>
          <w:color w:val="231F20"/>
          <w:spacing w:val="-2"/>
        </w:rPr>
        <w:t>creativas.</w:t>
      </w:r>
    </w:p>
    <w:p>
      <w:pPr>
        <w:pStyle w:val="BodyText"/>
        <w:spacing w:before="6"/>
        <w:rPr>
          <w:sz w:val="29"/>
        </w:rPr>
      </w:pPr>
    </w:p>
    <w:p>
      <w:pPr>
        <w:pStyle w:val="BodyText"/>
        <w:ind w:left="458"/>
        <w:jc w:val="both"/>
      </w:pPr>
      <w:r>
        <w:rPr>
          <w:color w:val="231F20"/>
        </w:rPr>
        <w:t>Hoy</w:t>
      </w:r>
      <w:r>
        <w:rPr>
          <w:color w:val="231F20"/>
          <w:spacing w:val="-5"/>
        </w:rPr>
        <w:t> </w:t>
      </w:r>
      <w:r>
        <w:rPr>
          <w:color w:val="231F20"/>
        </w:rPr>
        <w:t>en</w:t>
      </w:r>
      <w:r>
        <w:rPr>
          <w:color w:val="231F20"/>
          <w:spacing w:val="-2"/>
        </w:rPr>
        <w:t> </w:t>
      </w:r>
      <w:r>
        <w:rPr>
          <w:color w:val="231F20"/>
        </w:rPr>
        <w:t>día</w:t>
      </w:r>
      <w:r>
        <w:rPr>
          <w:color w:val="231F20"/>
          <w:spacing w:val="-2"/>
        </w:rPr>
        <w:t> </w:t>
      </w:r>
      <w:r>
        <w:rPr>
          <w:color w:val="231F20"/>
        </w:rPr>
        <w:t>las</w:t>
      </w:r>
      <w:r>
        <w:rPr>
          <w:color w:val="231F20"/>
          <w:spacing w:val="-2"/>
        </w:rPr>
        <w:t> </w:t>
      </w:r>
      <w:r>
        <w:rPr>
          <w:color w:val="231F20"/>
        </w:rPr>
        <w:t>campañas</w:t>
      </w:r>
      <w:r>
        <w:rPr>
          <w:color w:val="231F20"/>
          <w:spacing w:val="-2"/>
        </w:rPr>
        <w:t> </w:t>
      </w:r>
      <w:r>
        <w:rPr>
          <w:color w:val="231F20"/>
        </w:rPr>
        <w:t>cuya</w:t>
      </w:r>
      <w:r>
        <w:rPr>
          <w:color w:val="231F20"/>
          <w:spacing w:val="-3"/>
        </w:rPr>
        <w:t> </w:t>
      </w:r>
      <w:r>
        <w:rPr>
          <w:color w:val="231F20"/>
        </w:rPr>
        <w:t>creatividad</w:t>
      </w:r>
      <w:r>
        <w:rPr>
          <w:color w:val="231F20"/>
          <w:spacing w:val="-2"/>
        </w:rPr>
        <w:t> </w:t>
      </w:r>
      <w:r>
        <w:rPr>
          <w:color w:val="231F20"/>
        </w:rPr>
        <w:t>se</w:t>
      </w:r>
      <w:r>
        <w:rPr>
          <w:color w:val="231F20"/>
          <w:spacing w:val="-2"/>
        </w:rPr>
        <w:t> </w:t>
      </w:r>
      <w:r>
        <w:rPr>
          <w:color w:val="231F20"/>
        </w:rPr>
        <w:t>ha</w:t>
      </w:r>
      <w:r>
        <w:rPr>
          <w:color w:val="231F20"/>
          <w:spacing w:val="-2"/>
        </w:rPr>
        <w:t> </w:t>
      </w:r>
      <w:r>
        <w:rPr>
          <w:color w:val="231F20"/>
        </w:rPr>
        <w:t>desarrollado</w:t>
      </w:r>
      <w:r>
        <w:rPr>
          <w:color w:val="231F20"/>
          <w:spacing w:val="-2"/>
        </w:rPr>
        <w:t> </w:t>
      </w:r>
      <w:r>
        <w:rPr>
          <w:color w:val="231F20"/>
        </w:rPr>
        <w:t>con</w:t>
      </w:r>
      <w:r>
        <w:rPr>
          <w:color w:val="231F20"/>
          <w:spacing w:val="-3"/>
        </w:rPr>
        <w:t> </w:t>
      </w:r>
      <w:r>
        <w:rPr>
          <w:color w:val="231F20"/>
        </w:rPr>
        <w:t>IA</w:t>
      </w:r>
      <w:r>
        <w:rPr>
          <w:color w:val="231F20"/>
          <w:spacing w:val="-2"/>
        </w:rPr>
        <w:t> </w:t>
      </w:r>
      <w:r>
        <w:rPr>
          <w:color w:val="231F20"/>
        </w:rPr>
        <w:t>no</w:t>
      </w:r>
      <w:r>
        <w:rPr>
          <w:color w:val="231F20"/>
          <w:spacing w:val="-2"/>
        </w:rPr>
        <w:t> </w:t>
      </w:r>
      <w:r>
        <w:rPr>
          <w:color w:val="231F20"/>
        </w:rPr>
        <w:t>son</w:t>
      </w:r>
      <w:r>
        <w:rPr>
          <w:color w:val="231F20"/>
          <w:spacing w:val="-2"/>
        </w:rPr>
        <w:t> </w:t>
      </w:r>
      <w:r>
        <w:rPr>
          <w:color w:val="231F20"/>
        </w:rPr>
        <w:t>noticia</w:t>
      </w:r>
      <w:r>
        <w:rPr>
          <w:color w:val="231F20"/>
          <w:spacing w:val="-2"/>
        </w:rPr>
        <w:t> </w:t>
      </w:r>
      <w:r>
        <w:rPr>
          <w:color w:val="231F20"/>
        </w:rPr>
        <w:t>por</w:t>
      </w:r>
      <w:r>
        <w:rPr>
          <w:color w:val="231F20"/>
          <w:spacing w:val="-2"/>
        </w:rPr>
        <w:t> </w:t>
      </w:r>
      <w:r>
        <w:rPr>
          <w:color w:val="231F20"/>
          <w:spacing w:val="-5"/>
        </w:rPr>
        <w:t>ser</w:t>
      </w:r>
    </w:p>
    <w:p>
      <w:pPr>
        <w:pStyle w:val="BodyText"/>
        <w:spacing w:before="37"/>
        <w:ind w:left="458"/>
        <w:jc w:val="both"/>
      </w:pPr>
      <w:r>
        <w:rPr>
          <w:color w:val="231F20"/>
        </w:rPr>
        <w:t>creativas,</w:t>
      </w:r>
      <w:r>
        <w:rPr>
          <w:color w:val="231F20"/>
          <w:spacing w:val="7"/>
        </w:rPr>
        <w:t> </w:t>
      </w:r>
      <w:r>
        <w:rPr>
          <w:color w:val="231F20"/>
        </w:rPr>
        <w:t>sino</w:t>
      </w:r>
      <w:r>
        <w:rPr>
          <w:color w:val="231F20"/>
          <w:spacing w:val="8"/>
        </w:rPr>
        <w:t> </w:t>
      </w:r>
      <w:r>
        <w:rPr>
          <w:color w:val="231F20"/>
        </w:rPr>
        <w:t>por</w:t>
      </w:r>
      <w:r>
        <w:rPr>
          <w:color w:val="231F20"/>
          <w:spacing w:val="8"/>
        </w:rPr>
        <w:t> </w:t>
      </w:r>
      <w:r>
        <w:rPr>
          <w:color w:val="231F20"/>
        </w:rPr>
        <w:t>haber</w:t>
      </w:r>
      <w:r>
        <w:rPr>
          <w:color w:val="231F20"/>
          <w:spacing w:val="7"/>
        </w:rPr>
        <w:t> </w:t>
      </w:r>
      <w:r>
        <w:rPr>
          <w:color w:val="231F20"/>
        </w:rPr>
        <w:t>sido</w:t>
      </w:r>
      <w:r>
        <w:rPr>
          <w:color w:val="231F20"/>
          <w:spacing w:val="8"/>
        </w:rPr>
        <w:t> </w:t>
      </w:r>
      <w:r>
        <w:rPr>
          <w:color w:val="231F20"/>
        </w:rPr>
        <w:t>realizadas</w:t>
      </w:r>
      <w:r>
        <w:rPr>
          <w:color w:val="231F20"/>
          <w:spacing w:val="8"/>
        </w:rPr>
        <w:t> </w:t>
      </w:r>
      <w:r>
        <w:rPr>
          <w:color w:val="231F20"/>
        </w:rPr>
        <w:t>con</w:t>
      </w:r>
      <w:r>
        <w:rPr>
          <w:color w:val="231F20"/>
          <w:spacing w:val="8"/>
        </w:rPr>
        <w:t> </w:t>
      </w:r>
      <w:r>
        <w:rPr>
          <w:color w:val="231F20"/>
        </w:rPr>
        <w:t>IA.</w:t>
      </w:r>
      <w:r>
        <w:rPr>
          <w:color w:val="231F20"/>
          <w:spacing w:val="7"/>
        </w:rPr>
        <w:t> </w:t>
      </w:r>
      <w:r>
        <w:rPr>
          <w:color w:val="231F20"/>
        </w:rPr>
        <w:t>El</w:t>
      </w:r>
      <w:r>
        <w:rPr>
          <w:color w:val="231F20"/>
          <w:spacing w:val="8"/>
        </w:rPr>
        <w:t> </w:t>
      </w:r>
      <w:r>
        <w:rPr>
          <w:color w:val="231F20"/>
        </w:rPr>
        <w:t>uso</w:t>
      </w:r>
      <w:r>
        <w:rPr>
          <w:color w:val="231F20"/>
          <w:spacing w:val="8"/>
        </w:rPr>
        <w:t> </w:t>
      </w:r>
      <w:r>
        <w:rPr>
          <w:color w:val="231F20"/>
        </w:rPr>
        <w:t>de</w:t>
      </w:r>
      <w:r>
        <w:rPr>
          <w:color w:val="231F20"/>
          <w:spacing w:val="7"/>
        </w:rPr>
        <w:t> </w:t>
      </w:r>
      <w:r>
        <w:rPr>
          <w:color w:val="231F20"/>
        </w:rPr>
        <w:t>la</w:t>
      </w:r>
      <w:r>
        <w:rPr>
          <w:color w:val="231F20"/>
          <w:spacing w:val="8"/>
        </w:rPr>
        <w:t> </w:t>
      </w:r>
      <w:r>
        <w:rPr>
          <w:color w:val="231F20"/>
        </w:rPr>
        <w:t>inteligencia</w:t>
      </w:r>
      <w:r>
        <w:rPr>
          <w:color w:val="231F20"/>
          <w:spacing w:val="8"/>
        </w:rPr>
        <w:t> </w:t>
      </w:r>
      <w:r>
        <w:rPr>
          <w:color w:val="231F20"/>
        </w:rPr>
        <w:t>artificial</w:t>
      </w:r>
      <w:r>
        <w:rPr>
          <w:color w:val="231F20"/>
          <w:spacing w:val="8"/>
        </w:rPr>
        <w:t> </w:t>
      </w:r>
      <w:r>
        <w:rPr>
          <w:color w:val="231F20"/>
        </w:rPr>
        <w:t>se</w:t>
      </w:r>
      <w:r>
        <w:rPr>
          <w:color w:val="231F20"/>
          <w:spacing w:val="7"/>
        </w:rPr>
        <w:t> </w:t>
      </w:r>
      <w:r>
        <w:rPr>
          <w:color w:val="231F20"/>
          <w:spacing w:val="-4"/>
        </w:rPr>
        <w:t>pre-</w:t>
      </w:r>
    </w:p>
    <w:p>
      <w:pPr>
        <w:spacing w:after="0"/>
        <w:jc w:val="both"/>
        <w:sectPr>
          <w:pgSz w:w="9640" w:h="13610"/>
          <w:pgMar w:header="1148" w:footer="919" w:top="1520" w:bottom="1120" w:left="1220" w:right="1220"/>
        </w:sectPr>
      </w:pPr>
    </w:p>
    <w:p>
      <w:pPr>
        <w:pStyle w:val="BodyText"/>
        <w:spacing w:line="285" w:lineRule="auto" w:before="97"/>
        <w:ind w:left="458" w:right="455"/>
        <w:jc w:val="both"/>
      </w:pPr>
      <w:r>
        <w:rPr>
          <w:color w:val="231F20"/>
        </w:rPr>
        <w:t>senta</w:t>
      </w:r>
      <w:r>
        <w:rPr>
          <w:color w:val="231F20"/>
          <w:spacing w:val="-1"/>
        </w:rPr>
        <w:t> </w:t>
      </w:r>
      <w:r>
        <w:rPr>
          <w:color w:val="231F20"/>
        </w:rPr>
        <w:t>como un fin en sí mismo y no un medio para conseguir</w:t>
      </w:r>
      <w:r>
        <w:rPr>
          <w:color w:val="231F20"/>
          <w:spacing w:val="-1"/>
        </w:rPr>
        <w:t> </w:t>
      </w:r>
      <w:r>
        <w:rPr>
          <w:color w:val="231F20"/>
        </w:rPr>
        <w:t>un fin. El anuncio de Lexus analizado</w:t>
      </w:r>
      <w:r>
        <w:rPr>
          <w:color w:val="231F20"/>
          <w:spacing w:val="-8"/>
        </w:rPr>
        <w:t> </w:t>
      </w:r>
      <w:r>
        <w:rPr>
          <w:color w:val="231F20"/>
        </w:rPr>
        <w:t>resulta</w:t>
      </w:r>
      <w:r>
        <w:rPr>
          <w:color w:val="231F20"/>
          <w:spacing w:val="-9"/>
        </w:rPr>
        <w:t> </w:t>
      </w:r>
      <w:r>
        <w:rPr>
          <w:color w:val="231F20"/>
        </w:rPr>
        <w:t>noticiable</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hecho</w:t>
      </w:r>
      <w:r>
        <w:rPr>
          <w:color w:val="231F20"/>
          <w:spacing w:val="-9"/>
        </w:rPr>
        <w:t> </w:t>
      </w:r>
      <w:r>
        <w:rPr>
          <w:color w:val="231F20"/>
        </w:rPr>
        <w:t>de</w:t>
      </w:r>
      <w:r>
        <w:rPr>
          <w:color w:val="231F20"/>
          <w:spacing w:val="-9"/>
        </w:rPr>
        <w:t> </w:t>
      </w:r>
      <w:r>
        <w:rPr>
          <w:color w:val="231F20"/>
        </w:rPr>
        <w:t>haber</w:t>
      </w:r>
      <w:r>
        <w:rPr>
          <w:color w:val="231F20"/>
          <w:spacing w:val="-9"/>
        </w:rPr>
        <w:t> </w:t>
      </w:r>
      <w:r>
        <w:rPr>
          <w:color w:val="231F20"/>
        </w:rPr>
        <w:t>empleado</w:t>
      </w:r>
      <w:r>
        <w:rPr>
          <w:color w:val="231F20"/>
          <w:spacing w:val="-9"/>
        </w:rPr>
        <w:t> </w:t>
      </w:r>
      <w:r>
        <w:rPr>
          <w:color w:val="231F20"/>
        </w:rPr>
        <w:t>IA,</w:t>
      </w:r>
      <w:r>
        <w:rPr>
          <w:color w:val="231F20"/>
          <w:spacing w:val="-8"/>
        </w:rPr>
        <w:t> </w:t>
      </w:r>
      <w:r>
        <w:rPr>
          <w:color w:val="231F20"/>
        </w:rPr>
        <w:t>no</w:t>
      </w:r>
      <w:r>
        <w:rPr>
          <w:color w:val="231F20"/>
          <w:spacing w:val="-9"/>
        </w:rPr>
        <w:t> </w:t>
      </w:r>
      <w:r>
        <w:rPr>
          <w:color w:val="231F20"/>
        </w:rPr>
        <w:t>por</w:t>
      </w:r>
      <w:r>
        <w:rPr>
          <w:color w:val="231F20"/>
          <w:spacing w:val="-9"/>
        </w:rPr>
        <w:t> </w:t>
      </w:r>
      <w:r>
        <w:rPr>
          <w:color w:val="231F20"/>
        </w:rPr>
        <w:t>ser</w:t>
      </w:r>
      <w:r>
        <w:rPr>
          <w:color w:val="231F20"/>
          <w:spacing w:val="-9"/>
        </w:rPr>
        <w:t> </w:t>
      </w:r>
      <w:r>
        <w:rPr>
          <w:color w:val="231F20"/>
        </w:rPr>
        <w:t>creativo</w:t>
      </w:r>
      <w:r>
        <w:rPr>
          <w:color w:val="231F20"/>
          <w:spacing w:val="-9"/>
        </w:rPr>
        <w:t> </w:t>
      </w:r>
      <w:r>
        <w:rPr>
          <w:color w:val="231F20"/>
        </w:rPr>
        <w:t>o</w:t>
      </w:r>
      <w:r>
        <w:rPr>
          <w:color w:val="231F20"/>
          <w:spacing w:val="-9"/>
        </w:rPr>
        <w:t> </w:t>
      </w:r>
      <w:r>
        <w:rPr>
          <w:color w:val="231F20"/>
        </w:rPr>
        <w:t>haber resultado</w:t>
      </w:r>
      <w:r>
        <w:rPr>
          <w:color w:val="231F20"/>
          <w:spacing w:val="-4"/>
        </w:rPr>
        <w:t> </w:t>
      </w:r>
      <w:r>
        <w:rPr>
          <w:color w:val="231F20"/>
        </w:rPr>
        <w:t>eficaz</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marca.</w:t>
      </w:r>
      <w:r>
        <w:rPr>
          <w:color w:val="231F20"/>
          <w:spacing w:val="-4"/>
        </w:rPr>
        <w:t> </w:t>
      </w:r>
      <w:r>
        <w:rPr>
          <w:color w:val="231F20"/>
        </w:rPr>
        <w:t>Una</w:t>
      </w:r>
      <w:r>
        <w:rPr>
          <w:color w:val="231F20"/>
          <w:spacing w:val="-4"/>
        </w:rPr>
        <w:t> </w:t>
      </w:r>
      <w:r>
        <w:rPr>
          <w:color w:val="231F20"/>
        </w:rPr>
        <w:t>prueba</w:t>
      </w:r>
      <w:r>
        <w:rPr>
          <w:color w:val="231F20"/>
          <w:spacing w:val="-4"/>
        </w:rPr>
        <w:t> </w:t>
      </w:r>
      <w:r>
        <w:rPr>
          <w:color w:val="231F20"/>
        </w:rPr>
        <w:t>de</w:t>
      </w:r>
      <w:r>
        <w:rPr>
          <w:color w:val="231F20"/>
          <w:spacing w:val="-4"/>
        </w:rPr>
        <w:t> </w:t>
      </w:r>
      <w:r>
        <w:rPr>
          <w:color w:val="231F20"/>
        </w:rPr>
        <w:t>ello</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además</w:t>
      </w:r>
      <w:r>
        <w:rPr>
          <w:color w:val="231F20"/>
          <w:spacing w:val="-4"/>
        </w:rPr>
        <w:t> </w:t>
      </w:r>
      <w:r>
        <w:rPr>
          <w:color w:val="231F20"/>
        </w:rPr>
        <w:t>del</w:t>
      </w:r>
      <w:r>
        <w:rPr>
          <w:color w:val="231F20"/>
          <w:spacing w:val="-4"/>
        </w:rPr>
        <w:t> </w:t>
      </w:r>
      <w:r>
        <w:rPr>
          <w:color w:val="231F20"/>
        </w:rPr>
        <w:t>spot</w:t>
      </w:r>
      <w:r>
        <w:rPr>
          <w:color w:val="231F20"/>
          <w:spacing w:val="-4"/>
        </w:rPr>
        <w:t> </w:t>
      </w:r>
      <w:r>
        <w:rPr>
          <w:color w:val="231F20"/>
        </w:rPr>
        <w:t>creado,</w:t>
      </w:r>
      <w:r>
        <w:rPr>
          <w:color w:val="231F20"/>
          <w:spacing w:val="-4"/>
        </w:rPr>
        <w:t> </w:t>
      </w:r>
      <w:r>
        <w:rPr>
          <w:color w:val="231F20"/>
        </w:rPr>
        <w:t>la</w:t>
      </w:r>
      <w:r>
        <w:rPr>
          <w:color w:val="231F20"/>
          <w:spacing w:val="-4"/>
        </w:rPr>
        <w:t> </w:t>
      </w:r>
      <w:r>
        <w:rPr>
          <w:color w:val="231F20"/>
        </w:rPr>
        <w:t>marca hizo circular un </w:t>
      </w:r>
      <w:r>
        <w:rPr>
          <w:i/>
          <w:color w:val="231F20"/>
        </w:rPr>
        <w:t>making-off </w:t>
      </w:r>
      <w:r>
        <w:rPr>
          <w:color w:val="231F20"/>
        </w:rPr>
        <w:t>para mostrar cómo se hizo y un video en el que se incluyen los metadatos</w:t>
      </w:r>
      <w:r>
        <w:rPr>
          <w:color w:val="231F20"/>
          <w:spacing w:val="-8"/>
        </w:rPr>
        <w:t> </w:t>
      </w:r>
      <w:r>
        <w:rPr>
          <w:color w:val="231F20"/>
        </w:rPr>
        <w:t>que</w:t>
      </w:r>
      <w:r>
        <w:rPr>
          <w:color w:val="231F20"/>
          <w:spacing w:val="-9"/>
        </w:rPr>
        <w:t> </w:t>
      </w:r>
      <w:r>
        <w:rPr>
          <w:color w:val="231F20"/>
        </w:rPr>
        <w:t>usó</w:t>
      </w:r>
      <w:r>
        <w:rPr>
          <w:color w:val="231F20"/>
          <w:spacing w:val="-8"/>
        </w:rPr>
        <w:t> </w:t>
      </w:r>
      <w:r>
        <w:rPr>
          <w:color w:val="231F20"/>
        </w:rPr>
        <w:t>la</w:t>
      </w:r>
      <w:r>
        <w:rPr>
          <w:color w:val="231F20"/>
          <w:spacing w:val="-9"/>
        </w:rPr>
        <w:t> </w:t>
      </w:r>
      <w:r>
        <w:rPr>
          <w:color w:val="231F20"/>
        </w:rPr>
        <w:t>IA.</w:t>
      </w:r>
      <w:r>
        <w:rPr>
          <w:color w:val="231F20"/>
          <w:spacing w:val="-8"/>
        </w:rPr>
        <w:t> </w:t>
      </w:r>
      <w:r>
        <w:rPr>
          <w:color w:val="231F20"/>
        </w:rPr>
        <w:t>En</w:t>
      </w:r>
      <w:r>
        <w:rPr>
          <w:color w:val="231F20"/>
          <w:spacing w:val="-9"/>
        </w:rPr>
        <w:t> </w:t>
      </w:r>
      <w:r>
        <w:rPr>
          <w:color w:val="231F20"/>
        </w:rPr>
        <w:t>marzo</w:t>
      </w:r>
      <w:r>
        <w:rPr>
          <w:color w:val="231F20"/>
          <w:spacing w:val="-8"/>
        </w:rPr>
        <w:t> </w:t>
      </w:r>
      <w:r>
        <w:rPr>
          <w:color w:val="231F20"/>
        </w:rPr>
        <w:t>de</w:t>
      </w:r>
      <w:r>
        <w:rPr>
          <w:color w:val="231F20"/>
          <w:spacing w:val="-8"/>
        </w:rPr>
        <w:t> </w:t>
      </w:r>
      <w:r>
        <w:rPr>
          <w:color w:val="231F20"/>
        </w:rPr>
        <w:t>2023,</w:t>
      </w:r>
      <w:r>
        <w:rPr>
          <w:color w:val="231F20"/>
          <w:spacing w:val="-9"/>
        </w:rPr>
        <w:t> </w:t>
      </w:r>
      <w:r>
        <w:rPr>
          <w:color w:val="231F20"/>
        </w:rPr>
        <w:t>el</w:t>
      </w:r>
      <w:r>
        <w:rPr>
          <w:color w:val="231F20"/>
          <w:spacing w:val="-8"/>
        </w:rPr>
        <w:t> </w:t>
      </w:r>
      <w:r>
        <w:rPr>
          <w:color w:val="231F20"/>
        </w:rPr>
        <w:t>video</w:t>
      </w:r>
      <w:r>
        <w:rPr>
          <w:color w:val="231F20"/>
          <w:spacing w:val="-9"/>
        </w:rPr>
        <w:t> </w:t>
      </w:r>
      <w:r>
        <w:rPr>
          <w:color w:val="231F20"/>
        </w:rPr>
        <w:t>del</w:t>
      </w:r>
      <w:r>
        <w:rPr>
          <w:color w:val="231F20"/>
          <w:spacing w:val="-8"/>
        </w:rPr>
        <w:t> </w:t>
      </w:r>
      <w:r>
        <w:rPr>
          <w:i/>
          <w:color w:val="231F20"/>
        </w:rPr>
        <w:t>making-off</w:t>
      </w:r>
      <w:r>
        <w:rPr>
          <w:i/>
          <w:color w:val="231F20"/>
          <w:spacing w:val="-9"/>
        </w:rPr>
        <w:t> </w:t>
      </w:r>
      <w:r>
        <w:rPr>
          <w:color w:val="231F20"/>
        </w:rPr>
        <w:t>tiene</w:t>
      </w:r>
      <w:r>
        <w:rPr>
          <w:color w:val="231F20"/>
          <w:spacing w:val="-8"/>
        </w:rPr>
        <w:t> </w:t>
      </w:r>
      <w:r>
        <w:rPr>
          <w:color w:val="231F20"/>
        </w:rPr>
        <w:t>una</w:t>
      </w:r>
      <w:r>
        <w:rPr>
          <w:color w:val="231F20"/>
          <w:spacing w:val="-9"/>
        </w:rPr>
        <w:t> </w:t>
      </w:r>
      <w:r>
        <w:rPr>
          <w:color w:val="231F20"/>
        </w:rPr>
        <w:t>total</w:t>
      </w:r>
      <w:r>
        <w:rPr>
          <w:color w:val="231F20"/>
          <w:spacing w:val="-8"/>
        </w:rPr>
        <w:t> </w:t>
      </w:r>
      <w:r>
        <w:rPr>
          <w:color w:val="231F20"/>
        </w:rPr>
        <w:t>de</w:t>
      </w:r>
      <w:r>
        <w:rPr>
          <w:color w:val="231F20"/>
          <w:spacing w:val="-9"/>
        </w:rPr>
        <w:t> </w:t>
      </w:r>
      <w:r>
        <w:rPr>
          <w:color w:val="231F20"/>
        </w:rPr>
        <w:t>14.000 visualizaciones; el video donde se incluyen los racionales empleados por la IA 2.600 y el spot</w:t>
      </w:r>
      <w:r>
        <w:rPr>
          <w:color w:val="231F20"/>
          <w:spacing w:val="-7"/>
        </w:rPr>
        <w:t> </w:t>
      </w:r>
      <w:r>
        <w:rPr>
          <w:color w:val="231F20"/>
        </w:rPr>
        <w:t>oficial</w:t>
      </w:r>
      <w:r>
        <w:rPr>
          <w:color w:val="231F20"/>
          <w:spacing w:val="-7"/>
        </w:rPr>
        <w:t> </w:t>
      </w:r>
      <w:r>
        <w:rPr>
          <w:color w:val="231F20"/>
        </w:rPr>
        <w:t>2.000.</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caso</w:t>
      </w:r>
      <w:r>
        <w:rPr>
          <w:color w:val="231F20"/>
          <w:spacing w:val="-7"/>
        </w:rPr>
        <w:t> </w:t>
      </w:r>
      <w:r>
        <w:rPr>
          <w:color w:val="231F20"/>
        </w:rPr>
        <w:t>del</w:t>
      </w:r>
      <w:r>
        <w:rPr>
          <w:color w:val="231F20"/>
          <w:spacing w:val="-7"/>
        </w:rPr>
        <w:t> </w:t>
      </w:r>
      <w:r>
        <w:rPr>
          <w:color w:val="231F20"/>
        </w:rPr>
        <w:t>anuncio</w:t>
      </w:r>
      <w:r>
        <w:rPr>
          <w:color w:val="231F20"/>
          <w:spacing w:val="-7"/>
        </w:rPr>
        <w:t> </w:t>
      </w:r>
      <w:r>
        <w:rPr>
          <w:color w:val="231F20"/>
        </w:rPr>
        <w:t>de</w:t>
      </w:r>
      <w:r>
        <w:rPr>
          <w:color w:val="231F20"/>
          <w:spacing w:val="-7"/>
        </w:rPr>
        <w:t> </w:t>
      </w:r>
      <w:r>
        <w:rPr>
          <w:color w:val="231F20"/>
        </w:rPr>
        <w:t>Mint</w:t>
      </w:r>
      <w:r>
        <w:rPr>
          <w:color w:val="231F20"/>
          <w:spacing w:val="-7"/>
        </w:rPr>
        <w:t> </w:t>
      </w:r>
      <w:r>
        <w:rPr>
          <w:color w:val="231F20"/>
        </w:rPr>
        <w:t>Mobile,</w:t>
      </w:r>
      <w:r>
        <w:rPr>
          <w:color w:val="231F20"/>
          <w:spacing w:val="-7"/>
        </w:rPr>
        <w:t> </w:t>
      </w:r>
      <w:r>
        <w:rPr>
          <w:color w:val="231F20"/>
        </w:rPr>
        <w:t>la</w:t>
      </w:r>
      <w:r>
        <w:rPr>
          <w:color w:val="231F20"/>
          <w:spacing w:val="-7"/>
        </w:rPr>
        <w:t> </w:t>
      </w:r>
      <w:r>
        <w:rPr>
          <w:color w:val="231F20"/>
        </w:rPr>
        <w:t>conclusión</w:t>
      </w:r>
      <w:r>
        <w:rPr>
          <w:color w:val="231F20"/>
          <w:spacing w:val="-7"/>
        </w:rPr>
        <w:t> </w:t>
      </w:r>
      <w:r>
        <w:rPr>
          <w:color w:val="231F20"/>
        </w:rPr>
        <w:t>es</w:t>
      </w:r>
      <w:r>
        <w:rPr>
          <w:color w:val="231F20"/>
          <w:spacing w:val="-7"/>
        </w:rPr>
        <w:t> </w:t>
      </w:r>
      <w:r>
        <w:rPr>
          <w:color w:val="231F20"/>
        </w:rPr>
        <w:t>similar.</w:t>
      </w:r>
      <w:r>
        <w:rPr>
          <w:color w:val="231F20"/>
          <w:spacing w:val="-7"/>
        </w:rPr>
        <w:t> </w:t>
      </w:r>
      <w:r>
        <w:rPr>
          <w:color w:val="231F20"/>
        </w:rPr>
        <w:t>El</w:t>
      </w:r>
      <w:r>
        <w:rPr>
          <w:color w:val="231F20"/>
          <w:spacing w:val="-7"/>
        </w:rPr>
        <w:t> </w:t>
      </w:r>
      <w:r>
        <w:rPr>
          <w:color w:val="231F20"/>
        </w:rPr>
        <w:t>anun- cio generado con IA no ha trascendido, pero sí lo ha hecho el video explicativo en el que Ryan Reynolds muestra lo novedoso del caso.</w:t>
      </w:r>
    </w:p>
    <w:p>
      <w:pPr>
        <w:pStyle w:val="BodyText"/>
        <w:spacing w:before="5"/>
        <w:rPr>
          <w:sz w:val="29"/>
        </w:rPr>
      </w:pPr>
    </w:p>
    <w:p>
      <w:pPr>
        <w:pStyle w:val="BodyText"/>
        <w:spacing w:line="285" w:lineRule="auto" w:before="1"/>
        <w:ind w:left="458" w:right="454"/>
        <w:jc w:val="both"/>
      </w:pPr>
      <w:r>
        <w:rPr>
          <w:color w:val="231F20"/>
        </w:rPr>
        <w:t>En definitiva, podemos concluir que la conexión IA y creatividad publicitaria aún está en una fase experimental, en la que la relevancia de los anuncios generados con IA reside en haber usado esta tecnología y no en su resultado o eficacia. Es decir, nos encontramos en una</w:t>
      </w:r>
      <w:r>
        <w:rPr>
          <w:color w:val="231F20"/>
          <w:spacing w:val="-2"/>
        </w:rPr>
        <w:t> </w:t>
      </w:r>
      <w:r>
        <w:rPr>
          <w:color w:val="231F20"/>
        </w:rPr>
        <w:t>fase</w:t>
      </w:r>
      <w:r>
        <w:rPr>
          <w:color w:val="231F20"/>
          <w:spacing w:val="-2"/>
        </w:rPr>
        <w:t> </w:t>
      </w:r>
      <w:r>
        <w:rPr>
          <w:color w:val="231F20"/>
        </w:rPr>
        <w:t>de</w:t>
      </w:r>
      <w:r>
        <w:rPr>
          <w:color w:val="231F20"/>
          <w:spacing w:val="-2"/>
        </w:rPr>
        <w:t> </w:t>
      </w:r>
      <w:r>
        <w:rPr>
          <w:color w:val="231F20"/>
        </w:rPr>
        <w:t>“espectacularización”</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aplicación</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IA</w:t>
      </w:r>
      <w:r>
        <w:rPr>
          <w:color w:val="231F20"/>
          <w:spacing w:val="-2"/>
        </w:rPr>
        <w:t> </w:t>
      </w:r>
      <w:r>
        <w:rPr>
          <w:color w:val="231F20"/>
        </w:rPr>
        <w:t>en</w:t>
      </w:r>
      <w:r>
        <w:rPr>
          <w:color w:val="231F20"/>
          <w:spacing w:val="-2"/>
        </w:rPr>
        <w:t> </w:t>
      </w:r>
      <w:r>
        <w:rPr>
          <w:color w:val="231F20"/>
        </w:rPr>
        <w:t>la</w:t>
      </w:r>
      <w:r>
        <w:rPr>
          <w:color w:val="231F20"/>
          <w:spacing w:val="-2"/>
        </w:rPr>
        <w:t> </w:t>
      </w:r>
      <w:r>
        <w:rPr>
          <w:color w:val="231F20"/>
        </w:rPr>
        <w:t>creatividad</w:t>
      </w:r>
      <w:r>
        <w:rPr>
          <w:color w:val="231F20"/>
          <w:spacing w:val="-2"/>
        </w:rPr>
        <w:t> </w:t>
      </w:r>
      <w:r>
        <w:rPr>
          <w:color w:val="231F20"/>
        </w:rPr>
        <w:t>publicitaria.</w:t>
      </w:r>
      <w:r>
        <w:rPr>
          <w:color w:val="231F20"/>
          <w:spacing w:val="-2"/>
        </w:rPr>
        <w:t> </w:t>
      </w:r>
      <w:r>
        <w:rPr>
          <w:color w:val="231F20"/>
        </w:rPr>
        <w:t>El actual</w:t>
      </w:r>
      <w:r>
        <w:rPr>
          <w:color w:val="231F20"/>
          <w:spacing w:val="-2"/>
        </w:rPr>
        <w:t> </w:t>
      </w:r>
      <w:r>
        <w:rPr>
          <w:color w:val="231F20"/>
        </w:rPr>
        <w:t>carácter</w:t>
      </w:r>
      <w:r>
        <w:rPr>
          <w:color w:val="231F20"/>
          <w:spacing w:val="-2"/>
        </w:rPr>
        <w:t> </w:t>
      </w:r>
      <w:r>
        <w:rPr>
          <w:color w:val="231F20"/>
        </w:rPr>
        <w:t>anecdótico</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irrupción</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IA</w:t>
      </w:r>
      <w:r>
        <w:rPr>
          <w:color w:val="231F20"/>
          <w:spacing w:val="-2"/>
        </w:rPr>
        <w:t> </w:t>
      </w:r>
      <w:r>
        <w:rPr>
          <w:color w:val="231F20"/>
        </w:rPr>
        <w:t>en</w:t>
      </w:r>
      <w:r>
        <w:rPr>
          <w:color w:val="231F20"/>
          <w:spacing w:val="-2"/>
        </w:rPr>
        <w:t> </w:t>
      </w:r>
      <w:r>
        <w:rPr>
          <w:color w:val="231F20"/>
        </w:rPr>
        <w:t>el</w:t>
      </w:r>
      <w:r>
        <w:rPr>
          <w:color w:val="231F20"/>
          <w:spacing w:val="-2"/>
        </w:rPr>
        <w:t> </w:t>
      </w:r>
      <w:r>
        <w:rPr>
          <w:color w:val="231F20"/>
        </w:rPr>
        <w:t>proceso</w:t>
      </w:r>
      <w:r>
        <w:rPr>
          <w:color w:val="231F20"/>
          <w:spacing w:val="-2"/>
        </w:rPr>
        <w:t> </w:t>
      </w:r>
      <w:r>
        <w:rPr>
          <w:color w:val="231F20"/>
        </w:rPr>
        <w:t>creativo</w:t>
      </w:r>
      <w:r>
        <w:rPr>
          <w:color w:val="231F20"/>
          <w:spacing w:val="-2"/>
        </w:rPr>
        <w:t> </w:t>
      </w:r>
      <w:r>
        <w:rPr>
          <w:color w:val="231F20"/>
        </w:rPr>
        <w:t>publicitario</w:t>
      </w:r>
      <w:r>
        <w:rPr>
          <w:color w:val="231F20"/>
          <w:spacing w:val="-2"/>
        </w:rPr>
        <w:t> </w:t>
      </w:r>
      <w:r>
        <w:rPr>
          <w:color w:val="231F20"/>
        </w:rPr>
        <w:t>no</w:t>
      </w:r>
      <w:r>
        <w:rPr>
          <w:color w:val="231F20"/>
          <w:spacing w:val="-2"/>
        </w:rPr>
        <w:t> </w:t>
      </w:r>
      <w:r>
        <w:rPr>
          <w:color w:val="231F20"/>
        </w:rPr>
        <w:t>es óbice</w:t>
      </w:r>
      <w:r>
        <w:rPr>
          <w:color w:val="231F20"/>
          <w:spacing w:val="-9"/>
        </w:rPr>
        <w:t> </w:t>
      </w:r>
      <w:r>
        <w:rPr>
          <w:color w:val="231F20"/>
        </w:rPr>
        <w:t>para</w:t>
      </w:r>
      <w:r>
        <w:rPr>
          <w:color w:val="231F20"/>
          <w:spacing w:val="-8"/>
        </w:rPr>
        <w:t> </w:t>
      </w:r>
      <w:r>
        <w:rPr>
          <w:color w:val="231F20"/>
        </w:rPr>
        <w:t>que</w:t>
      </w:r>
      <w:r>
        <w:rPr>
          <w:color w:val="231F20"/>
          <w:spacing w:val="-9"/>
        </w:rPr>
        <w:t> </w:t>
      </w:r>
      <w:r>
        <w:rPr>
          <w:color w:val="231F20"/>
        </w:rPr>
        <w:t>obtenga</w:t>
      </w:r>
      <w:r>
        <w:rPr>
          <w:color w:val="231F20"/>
          <w:spacing w:val="-8"/>
        </w:rPr>
        <w:t> </w:t>
      </w:r>
      <w:r>
        <w:rPr>
          <w:color w:val="231F20"/>
        </w:rPr>
        <w:t>una</w:t>
      </w:r>
      <w:r>
        <w:rPr>
          <w:color w:val="231F20"/>
          <w:spacing w:val="-8"/>
        </w:rPr>
        <w:t> </w:t>
      </w:r>
      <w:r>
        <w:rPr>
          <w:color w:val="231F20"/>
        </w:rPr>
        <w:t>adecuada</w:t>
      </w:r>
      <w:r>
        <w:rPr>
          <w:color w:val="231F20"/>
          <w:spacing w:val="-9"/>
        </w:rPr>
        <w:t> </w:t>
      </w:r>
      <w:r>
        <w:rPr>
          <w:color w:val="231F20"/>
        </w:rPr>
        <w:t>atención</w:t>
      </w:r>
      <w:r>
        <w:rPr>
          <w:color w:val="231F20"/>
          <w:spacing w:val="-9"/>
        </w:rPr>
        <w:t> </w:t>
      </w:r>
      <w:r>
        <w:rPr>
          <w:color w:val="231F20"/>
        </w:rPr>
        <w:t>por</w:t>
      </w:r>
      <w:r>
        <w:rPr>
          <w:color w:val="231F20"/>
          <w:spacing w:val="-8"/>
        </w:rPr>
        <w:t> </w:t>
      </w:r>
      <w:r>
        <w:rPr>
          <w:color w:val="231F20"/>
        </w:rPr>
        <w:t>parte</w:t>
      </w:r>
      <w:r>
        <w:rPr>
          <w:color w:val="231F20"/>
          <w:spacing w:val="-9"/>
        </w:rPr>
        <w:t> </w:t>
      </w:r>
      <w:r>
        <w:rPr>
          <w:color w:val="231F20"/>
        </w:rPr>
        <w:t>de</w:t>
      </w:r>
      <w:r>
        <w:rPr>
          <w:color w:val="231F20"/>
          <w:spacing w:val="-9"/>
        </w:rPr>
        <w:t> </w:t>
      </w:r>
      <w:r>
        <w:rPr>
          <w:color w:val="231F20"/>
        </w:rPr>
        <w:t>la</w:t>
      </w:r>
      <w:r>
        <w:rPr>
          <w:color w:val="231F20"/>
          <w:spacing w:val="-8"/>
        </w:rPr>
        <w:t> </w:t>
      </w:r>
      <w:r>
        <w:rPr>
          <w:color w:val="231F20"/>
        </w:rPr>
        <w:t>investigación</w:t>
      </w:r>
      <w:r>
        <w:rPr>
          <w:color w:val="231F20"/>
          <w:spacing w:val="-8"/>
        </w:rPr>
        <w:t> </w:t>
      </w:r>
      <w:r>
        <w:rPr>
          <w:color w:val="231F20"/>
        </w:rPr>
        <w:t>y</w:t>
      </w:r>
      <w:r>
        <w:rPr>
          <w:color w:val="231F20"/>
          <w:spacing w:val="-9"/>
        </w:rPr>
        <w:t> </w:t>
      </w:r>
      <w:r>
        <w:rPr>
          <w:color w:val="231F20"/>
        </w:rPr>
        <w:t>el</w:t>
      </w:r>
      <w:r>
        <w:rPr>
          <w:color w:val="231F20"/>
          <w:spacing w:val="-9"/>
        </w:rPr>
        <w:t> </w:t>
      </w:r>
      <w:r>
        <w:rPr>
          <w:color w:val="231F20"/>
        </w:rPr>
        <w:t>desempeño empresarial.</w:t>
      </w:r>
      <w:r>
        <w:rPr>
          <w:color w:val="231F20"/>
          <w:spacing w:val="-3"/>
        </w:rPr>
        <w:t> </w:t>
      </w:r>
      <w:r>
        <w:rPr>
          <w:color w:val="231F20"/>
        </w:rPr>
        <w:t>Los</w:t>
      </w:r>
      <w:r>
        <w:rPr>
          <w:color w:val="231F20"/>
          <w:spacing w:val="-3"/>
        </w:rPr>
        <w:t> </w:t>
      </w:r>
      <w:r>
        <w:rPr>
          <w:color w:val="231F20"/>
        </w:rPr>
        <w:t>sistemas</w:t>
      </w:r>
      <w:r>
        <w:rPr>
          <w:color w:val="231F20"/>
          <w:spacing w:val="-3"/>
        </w:rPr>
        <w:t> </w:t>
      </w:r>
      <w:r>
        <w:rPr>
          <w:color w:val="231F20"/>
        </w:rPr>
        <w:t>de</w:t>
      </w:r>
      <w:r>
        <w:rPr>
          <w:color w:val="231F20"/>
          <w:spacing w:val="-3"/>
        </w:rPr>
        <w:t> </w:t>
      </w:r>
      <w:r>
        <w:rPr>
          <w:color w:val="231F20"/>
        </w:rPr>
        <w:t>IA</w:t>
      </w:r>
      <w:r>
        <w:rPr>
          <w:color w:val="231F20"/>
          <w:spacing w:val="-3"/>
        </w:rPr>
        <w:t> </w:t>
      </w:r>
      <w:r>
        <w:rPr>
          <w:color w:val="231F20"/>
        </w:rPr>
        <w:t>están</w:t>
      </w:r>
      <w:r>
        <w:rPr>
          <w:color w:val="231F20"/>
          <w:spacing w:val="-3"/>
        </w:rPr>
        <w:t> </w:t>
      </w:r>
      <w:r>
        <w:rPr>
          <w:color w:val="231F20"/>
        </w:rPr>
        <w:t>inmersos</w:t>
      </w:r>
      <w:r>
        <w:rPr>
          <w:color w:val="231F20"/>
          <w:spacing w:val="-3"/>
        </w:rPr>
        <w:t> </w:t>
      </w:r>
      <w:r>
        <w:rPr>
          <w:color w:val="231F20"/>
        </w:rPr>
        <w:t>en</w:t>
      </w:r>
      <w:r>
        <w:rPr>
          <w:color w:val="231F20"/>
          <w:spacing w:val="-3"/>
        </w:rPr>
        <w:t> </w:t>
      </w:r>
      <w:r>
        <w:rPr>
          <w:color w:val="231F20"/>
        </w:rPr>
        <w:t>un</w:t>
      </w:r>
      <w:r>
        <w:rPr>
          <w:color w:val="231F20"/>
          <w:spacing w:val="-3"/>
        </w:rPr>
        <w:t> </w:t>
      </w:r>
      <w:r>
        <w:rPr>
          <w:color w:val="231F20"/>
        </w:rPr>
        <w:t>apogeo</w:t>
      </w:r>
      <w:r>
        <w:rPr>
          <w:color w:val="231F20"/>
          <w:spacing w:val="-3"/>
        </w:rPr>
        <w:t> </w:t>
      </w:r>
      <w:r>
        <w:rPr>
          <w:color w:val="231F20"/>
        </w:rPr>
        <w:t>de</w:t>
      </w:r>
      <w:r>
        <w:rPr>
          <w:color w:val="231F20"/>
          <w:spacing w:val="-3"/>
        </w:rPr>
        <w:t> </w:t>
      </w:r>
      <w:r>
        <w:rPr>
          <w:color w:val="231F20"/>
        </w:rPr>
        <w:t>desarrollo</w:t>
      </w:r>
      <w:r>
        <w:rPr>
          <w:color w:val="231F20"/>
          <w:spacing w:val="-3"/>
        </w:rPr>
        <w:t> </w:t>
      </w:r>
      <w:r>
        <w:rPr>
          <w:color w:val="231F20"/>
        </w:rPr>
        <w:t>e</w:t>
      </w:r>
      <w:r>
        <w:rPr>
          <w:color w:val="231F20"/>
          <w:spacing w:val="-3"/>
        </w:rPr>
        <w:t> </w:t>
      </w:r>
      <w:r>
        <w:rPr>
          <w:color w:val="231F20"/>
        </w:rPr>
        <w:t>implantación masiva</w:t>
      </w:r>
      <w:r>
        <w:rPr>
          <w:color w:val="231F20"/>
          <w:spacing w:val="-11"/>
        </w:rPr>
        <w:t> </w:t>
      </w:r>
      <w:r>
        <w:rPr>
          <w:color w:val="231F20"/>
        </w:rPr>
        <w:t>y</w:t>
      </w:r>
      <w:r>
        <w:rPr>
          <w:color w:val="231F20"/>
          <w:spacing w:val="-11"/>
        </w:rPr>
        <w:t> </w:t>
      </w:r>
      <w:r>
        <w:rPr>
          <w:color w:val="231F20"/>
        </w:rPr>
        <w:t>durante</w:t>
      </w:r>
      <w:r>
        <w:rPr>
          <w:color w:val="231F20"/>
          <w:spacing w:val="-11"/>
        </w:rPr>
        <w:t> </w:t>
      </w:r>
      <w:r>
        <w:rPr>
          <w:color w:val="231F20"/>
        </w:rPr>
        <w:t>los</w:t>
      </w:r>
      <w:r>
        <w:rPr>
          <w:color w:val="231F20"/>
          <w:spacing w:val="-11"/>
        </w:rPr>
        <w:t> </w:t>
      </w:r>
      <w:r>
        <w:rPr>
          <w:color w:val="231F20"/>
        </w:rPr>
        <w:t>próximos</w:t>
      </w:r>
      <w:r>
        <w:rPr>
          <w:color w:val="231F20"/>
          <w:spacing w:val="-10"/>
        </w:rPr>
        <w:t> </w:t>
      </w:r>
      <w:r>
        <w:rPr>
          <w:color w:val="231F20"/>
        </w:rPr>
        <w:t>años</w:t>
      </w:r>
      <w:r>
        <w:rPr>
          <w:color w:val="231F20"/>
          <w:spacing w:val="-11"/>
        </w:rPr>
        <w:t> </w:t>
      </w:r>
      <w:r>
        <w:rPr>
          <w:color w:val="231F20"/>
        </w:rPr>
        <w:t>todo</w:t>
      </w:r>
      <w:r>
        <w:rPr>
          <w:color w:val="231F20"/>
          <w:spacing w:val="-11"/>
        </w:rPr>
        <w:t> </w:t>
      </w:r>
      <w:r>
        <w:rPr>
          <w:color w:val="231F20"/>
        </w:rPr>
        <w:t>apunta</w:t>
      </w:r>
      <w:r>
        <w:rPr>
          <w:color w:val="231F20"/>
          <w:spacing w:val="-11"/>
        </w:rPr>
        <w:t> </w:t>
      </w:r>
      <w:r>
        <w:rPr>
          <w:color w:val="231F20"/>
        </w:rPr>
        <w:t>a</w:t>
      </w:r>
      <w:r>
        <w:rPr>
          <w:color w:val="231F20"/>
          <w:spacing w:val="-11"/>
        </w:rPr>
        <w:t> </w:t>
      </w:r>
      <w:r>
        <w:rPr>
          <w:color w:val="231F20"/>
        </w:rPr>
        <w:t>que</w:t>
      </w:r>
      <w:r>
        <w:rPr>
          <w:color w:val="231F20"/>
          <w:spacing w:val="-11"/>
        </w:rPr>
        <w:t> </w:t>
      </w:r>
      <w:r>
        <w:rPr>
          <w:color w:val="231F20"/>
        </w:rPr>
        <w:t>serán</w:t>
      </w:r>
      <w:r>
        <w:rPr>
          <w:color w:val="231F20"/>
          <w:spacing w:val="-11"/>
        </w:rPr>
        <w:t> </w:t>
      </w:r>
      <w:r>
        <w:rPr>
          <w:color w:val="231F20"/>
        </w:rPr>
        <w:t>pocos</w:t>
      </w:r>
      <w:r>
        <w:rPr>
          <w:color w:val="231F20"/>
          <w:spacing w:val="-11"/>
        </w:rPr>
        <w:t> </w:t>
      </w:r>
      <w:r>
        <w:rPr>
          <w:color w:val="231F20"/>
        </w:rPr>
        <w:t>los</w:t>
      </w:r>
      <w:r>
        <w:rPr>
          <w:color w:val="231F20"/>
          <w:spacing w:val="-11"/>
        </w:rPr>
        <w:t> </w:t>
      </w:r>
      <w:r>
        <w:rPr>
          <w:color w:val="231F20"/>
        </w:rPr>
        <w:t>ámbitos</w:t>
      </w:r>
      <w:r>
        <w:rPr>
          <w:color w:val="231F20"/>
          <w:spacing w:val="-11"/>
        </w:rPr>
        <w:t> </w:t>
      </w:r>
      <w:r>
        <w:rPr>
          <w:color w:val="231F20"/>
        </w:rPr>
        <w:t>que</w:t>
      </w:r>
      <w:r>
        <w:rPr>
          <w:color w:val="231F20"/>
          <w:spacing w:val="-11"/>
        </w:rPr>
        <w:t> </w:t>
      </w:r>
      <w:r>
        <w:rPr>
          <w:color w:val="231F20"/>
        </w:rPr>
        <w:t>escapen de su influencia.</w:t>
      </w:r>
    </w:p>
    <w:p>
      <w:pPr>
        <w:pStyle w:val="Heading2"/>
        <w:numPr>
          <w:ilvl w:val="0"/>
          <w:numId w:val="3"/>
        </w:numPr>
        <w:tabs>
          <w:tab w:pos="724" w:val="left" w:leader="none"/>
        </w:tabs>
        <w:spacing w:line="240" w:lineRule="auto" w:before="137" w:after="0"/>
        <w:ind w:left="724" w:right="0" w:hanging="266"/>
        <w:jc w:val="left"/>
        <w:rPr>
          <w:color w:val="95351F"/>
        </w:rPr>
      </w:pPr>
      <w:r>
        <w:rPr>
          <w:color w:val="95351F"/>
          <w:spacing w:val="-2"/>
        </w:rPr>
        <w:t>Bibliografía</w:t>
      </w:r>
    </w:p>
    <w:p>
      <w:pPr>
        <w:pStyle w:val="BodyText"/>
        <w:spacing w:before="7"/>
        <w:rPr>
          <w:rFonts w:ascii="Arial"/>
          <w:sz w:val="31"/>
        </w:rPr>
      </w:pPr>
    </w:p>
    <w:p>
      <w:pPr>
        <w:pStyle w:val="BodyText"/>
        <w:spacing w:line="285" w:lineRule="auto" w:before="1"/>
        <w:ind w:left="458" w:right="456"/>
        <w:jc w:val="both"/>
      </w:pPr>
      <w:r>
        <w:rPr/>
        <w:t>AdAge (2018). Lexus Drives Sales with ‘Driven by Intuition’ Campaign” </w:t>
      </w:r>
      <w:r>
        <w:rPr>
          <w:i/>
        </w:rPr>
        <w:t>AdAge</w:t>
      </w:r>
      <w:r>
        <w:rPr/>
        <w:t>. Disponi- ble en: https://adage.com/article/cmo-strategy/lexus-drives-sales-driven-intuition-cam- paign/315423 (Consultado el 14 de octubre de 2022).</w:t>
      </w:r>
    </w:p>
    <w:p>
      <w:pPr>
        <w:pStyle w:val="BodyText"/>
        <w:spacing w:before="10"/>
        <w:rPr>
          <w:sz w:val="29"/>
        </w:rPr>
      </w:pPr>
    </w:p>
    <w:p>
      <w:pPr>
        <w:spacing w:before="1"/>
        <w:ind w:left="458" w:right="0" w:firstLine="0"/>
        <w:jc w:val="both"/>
        <w:rPr>
          <w:sz w:val="18"/>
        </w:rPr>
      </w:pPr>
      <w:r>
        <w:rPr>
          <w:sz w:val="18"/>
        </w:rPr>
        <w:t>Caples,</w:t>
      </w:r>
      <w:r>
        <w:rPr>
          <w:spacing w:val="-9"/>
          <w:sz w:val="18"/>
        </w:rPr>
        <w:t> </w:t>
      </w:r>
      <w:r>
        <w:rPr>
          <w:sz w:val="18"/>
        </w:rPr>
        <w:t>J.</w:t>
      </w:r>
      <w:r>
        <w:rPr>
          <w:spacing w:val="-6"/>
          <w:sz w:val="18"/>
        </w:rPr>
        <w:t> </w:t>
      </w:r>
      <w:r>
        <w:rPr>
          <w:sz w:val="18"/>
        </w:rPr>
        <w:t>(1998):</w:t>
      </w:r>
      <w:r>
        <w:rPr>
          <w:spacing w:val="-7"/>
          <w:sz w:val="18"/>
        </w:rPr>
        <w:t> </w:t>
      </w:r>
      <w:r>
        <w:rPr>
          <w:i/>
          <w:sz w:val="18"/>
        </w:rPr>
        <w:t>Publicidad</w:t>
      </w:r>
      <w:r>
        <w:rPr>
          <w:i/>
          <w:spacing w:val="-7"/>
          <w:sz w:val="18"/>
        </w:rPr>
        <w:t> </w:t>
      </w:r>
      <w:r>
        <w:rPr>
          <w:i/>
          <w:sz w:val="18"/>
        </w:rPr>
        <w:t>Creativa</w:t>
      </w:r>
      <w:r>
        <w:rPr>
          <w:sz w:val="18"/>
        </w:rPr>
        <w:t>.</w:t>
      </w:r>
      <w:r>
        <w:rPr>
          <w:spacing w:val="-6"/>
          <w:sz w:val="18"/>
        </w:rPr>
        <w:t> </w:t>
      </w:r>
      <w:r>
        <w:rPr>
          <w:sz w:val="18"/>
        </w:rPr>
        <w:t>Prentice-</w:t>
      </w:r>
      <w:r>
        <w:rPr>
          <w:spacing w:val="-2"/>
          <w:sz w:val="18"/>
        </w:rPr>
        <w:t>Hall.</w:t>
      </w:r>
    </w:p>
    <w:p>
      <w:pPr>
        <w:pStyle w:val="BodyText"/>
        <w:rPr>
          <w:sz w:val="20"/>
        </w:rPr>
      </w:pPr>
    </w:p>
    <w:p>
      <w:pPr>
        <w:spacing w:line="686" w:lineRule="auto" w:before="152"/>
        <w:ind w:left="458" w:right="456" w:firstLine="0"/>
        <w:jc w:val="left"/>
        <w:rPr>
          <w:sz w:val="18"/>
        </w:rPr>
      </w:pPr>
      <w:r>
        <w:rPr>
          <w:sz w:val="18"/>
        </w:rPr>
        <w:t>Caro, A. (2010). Publicidad y globalización. </w:t>
      </w:r>
      <w:r>
        <w:rPr>
          <w:i/>
          <w:sz w:val="18"/>
        </w:rPr>
        <w:t>Historia y comunicación social</w:t>
      </w:r>
      <w:r>
        <w:rPr>
          <w:sz w:val="18"/>
        </w:rPr>
        <w:t>, 15, 117-129. Castellblanque, M. (2006). </w:t>
      </w:r>
      <w:r>
        <w:rPr>
          <w:i/>
          <w:sz w:val="18"/>
        </w:rPr>
        <w:t>Perfiles profesionales de publicidad y ámbitos afines</w:t>
      </w:r>
      <w:r>
        <w:rPr>
          <w:sz w:val="18"/>
        </w:rPr>
        <w:t>. Editorial UOC. Codeluppi, V. (2007). El papel social de la publicidad. </w:t>
      </w:r>
      <w:r>
        <w:rPr>
          <w:i/>
          <w:sz w:val="18"/>
        </w:rPr>
        <w:t>Pensar la publicidad</w:t>
      </w:r>
      <w:r>
        <w:rPr>
          <w:sz w:val="18"/>
        </w:rPr>
        <w:t>, v. 1(1), 149-155.</w:t>
      </w:r>
    </w:p>
    <w:p>
      <w:pPr>
        <w:spacing w:line="285" w:lineRule="auto" w:before="3"/>
        <w:ind w:left="458" w:right="456" w:firstLine="0"/>
        <w:jc w:val="both"/>
        <w:rPr>
          <w:sz w:val="18"/>
        </w:rPr>
      </w:pPr>
      <w:r>
        <w:rPr>
          <w:sz w:val="18"/>
        </w:rPr>
        <w:t>Danhke,</w:t>
      </w:r>
      <w:r>
        <w:rPr>
          <w:spacing w:val="-10"/>
          <w:sz w:val="18"/>
        </w:rPr>
        <w:t> </w:t>
      </w:r>
      <w:r>
        <w:rPr>
          <w:sz w:val="18"/>
        </w:rPr>
        <w:t>G.</w:t>
      </w:r>
      <w:r>
        <w:rPr>
          <w:spacing w:val="-10"/>
          <w:sz w:val="18"/>
        </w:rPr>
        <w:t> </w:t>
      </w:r>
      <w:r>
        <w:rPr>
          <w:sz w:val="18"/>
        </w:rPr>
        <w:t>L.</w:t>
      </w:r>
      <w:r>
        <w:rPr>
          <w:spacing w:val="-10"/>
          <w:sz w:val="18"/>
        </w:rPr>
        <w:t> </w:t>
      </w:r>
      <w:r>
        <w:rPr>
          <w:sz w:val="18"/>
        </w:rPr>
        <w:t>(1989).</w:t>
      </w:r>
      <w:r>
        <w:rPr>
          <w:spacing w:val="-11"/>
          <w:sz w:val="18"/>
        </w:rPr>
        <w:t> </w:t>
      </w:r>
      <w:r>
        <w:rPr>
          <w:sz w:val="18"/>
        </w:rPr>
        <w:t>Investigación</w:t>
      </w:r>
      <w:r>
        <w:rPr>
          <w:spacing w:val="-10"/>
          <w:sz w:val="18"/>
        </w:rPr>
        <w:t> </w:t>
      </w:r>
      <w:r>
        <w:rPr>
          <w:sz w:val="18"/>
        </w:rPr>
        <w:t>y</w:t>
      </w:r>
      <w:r>
        <w:rPr>
          <w:spacing w:val="-10"/>
          <w:sz w:val="18"/>
        </w:rPr>
        <w:t> </w:t>
      </w:r>
      <w:r>
        <w:rPr>
          <w:sz w:val="18"/>
        </w:rPr>
        <w:t>comunicación,</w:t>
      </w:r>
      <w:r>
        <w:rPr>
          <w:spacing w:val="-10"/>
          <w:sz w:val="18"/>
        </w:rPr>
        <w:t> </w:t>
      </w:r>
      <w:r>
        <w:rPr>
          <w:sz w:val="18"/>
        </w:rPr>
        <w:t>en</w:t>
      </w:r>
      <w:r>
        <w:rPr>
          <w:spacing w:val="-11"/>
          <w:sz w:val="18"/>
        </w:rPr>
        <w:t> </w:t>
      </w:r>
      <w:r>
        <w:rPr>
          <w:sz w:val="18"/>
        </w:rPr>
        <w:t>C.</w:t>
      </w:r>
      <w:r>
        <w:rPr>
          <w:spacing w:val="-10"/>
          <w:sz w:val="18"/>
        </w:rPr>
        <w:t> </w:t>
      </w:r>
      <w:r>
        <w:rPr>
          <w:sz w:val="18"/>
        </w:rPr>
        <w:t>Fernández-Collado</w:t>
      </w:r>
      <w:r>
        <w:rPr>
          <w:spacing w:val="-10"/>
          <w:sz w:val="18"/>
        </w:rPr>
        <w:t> </w:t>
      </w:r>
      <w:r>
        <w:rPr>
          <w:sz w:val="18"/>
        </w:rPr>
        <w:t>y</w:t>
      </w:r>
      <w:r>
        <w:rPr>
          <w:spacing w:val="-10"/>
          <w:sz w:val="18"/>
        </w:rPr>
        <w:t> </w:t>
      </w:r>
      <w:r>
        <w:rPr>
          <w:sz w:val="18"/>
        </w:rPr>
        <w:t>G.</w:t>
      </w:r>
      <w:r>
        <w:rPr>
          <w:spacing w:val="-10"/>
          <w:sz w:val="18"/>
        </w:rPr>
        <w:t> </w:t>
      </w:r>
      <w:r>
        <w:rPr>
          <w:sz w:val="18"/>
        </w:rPr>
        <w:t>L</w:t>
      </w:r>
      <w:r>
        <w:rPr>
          <w:spacing w:val="-10"/>
          <w:sz w:val="18"/>
        </w:rPr>
        <w:t> </w:t>
      </w:r>
      <w:r>
        <w:rPr>
          <w:sz w:val="18"/>
        </w:rPr>
        <w:t>Dan- hke, (comps.), </w:t>
      </w:r>
      <w:r>
        <w:rPr>
          <w:i/>
          <w:sz w:val="18"/>
        </w:rPr>
        <w:t>La comunicación humana: Ciencia social </w:t>
      </w:r>
      <w:r>
        <w:rPr>
          <w:sz w:val="18"/>
        </w:rPr>
        <w:t>(pp. 385-454). McGraw-Hill.</w:t>
      </w:r>
    </w:p>
    <w:p>
      <w:pPr>
        <w:pStyle w:val="BodyText"/>
        <w:rPr>
          <w:sz w:val="20"/>
        </w:rPr>
      </w:pPr>
    </w:p>
    <w:p>
      <w:pPr>
        <w:pStyle w:val="BodyText"/>
        <w:spacing w:line="285" w:lineRule="auto" w:before="113"/>
        <w:ind w:left="458" w:right="456"/>
      </w:pPr>
      <w:r>
        <w:rPr/>
        <w:t>Duan,</w:t>
      </w:r>
      <w:r>
        <w:rPr>
          <w:spacing w:val="-8"/>
        </w:rPr>
        <w:t> </w:t>
      </w:r>
      <w:r>
        <w:rPr/>
        <w:t>C.,</w:t>
      </w:r>
      <w:r>
        <w:rPr>
          <w:spacing w:val="-8"/>
        </w:rPr>
        <w:t> </w:t>
      </w:r>
      <w:r>
        <w:rPr/>
        <w:t>y</w:t>
      </w:r>
      <w:r>
        <w:rPr>
          <w:spacing w:val="-8"/>
        </w:rPr>
        <w:t> </w:t>
      </w:r>
      <w:r>
        <w:rPr/>
        <w:t>Yang,</w:t>
      </w:r>
      <w:r>
        <w:rPr>
          <w:spacing w:val="-8"/>
        </w:rPr>
        <w:t> </w:t>
      </w:r>
      <w:r>
        <w:rPr/>
        <w:t>H.</w:t>
      </w:r>
      <w:r>
        <w:rPr>
          <w:spacing w:val="-8"/>
        </w:rPr>
        <w:t> </w:t>
      </w:r>
      <w:r>
        <w:rPr/>
        <w:t>(2018).</w:t>
      </w:r>
      <w:r>
        <w:rPr>
          <w:spacing w:val="-8"/>
        </w:rPr>
        <w:t> </w:t>
      </w:r>
      <w:r>
        <w:rPr/>
        <w:t>Data,</w:t>
      </w:r>
      <w:r>
        <w:rPr>
          <w:spacing w:val="-8"/>
        </w:rPr>
        <w:t> </w:t>
      </w:r>
      <w:r>
        <w:rPr/>
        <w:t>Algorithmic</w:t>
      </w:r>
      <w:r>
        <w:rPr>
          <w:spacing w:val="-8"/>
        </w:rPr>
        <w:t> </w:t>
      </w:r>
      <w:r>
        <w:rPr/>
        <w:t>Model,</w:t>
      </w:r>
      <w:r>
        <w:rPr>
          <w:spacing w:val="-8"/>
        </w:rPr>
        <w:t> </w:t>
      </w:r>
      <w:r>
        <w:rPr/>
        <w:t>and</w:t>
      </w:r>
      <w:r>
        <w:rPr>
          <w:spacing w:val="-8"/>
        </w:rPr>
        <w:t> </w:t>
      </w:r>
      <w:r>
        <w:rPr/>
        <w:t>Decision-Making:</w:t>
      </w:r>
      <w:r>
        <w:rPr>
          <w:spacing w:val="-8"/>
        </w:rPr>
        <w:t> </w:t>
      </w:r>
      <w:r>
        <w:rPr/>
        <w:t>The</w:t>
      </w:r>
      <w:r>
        <w:rPr>
          <w:spacing w:val="-8"/>
        </w:rPr>
        <w:t> </w:t>
      </w:r>
      <w:r>
        <w:rPr/>
        <w:t>Develo- pment of</w:t>
      </w:r>
      <w:r>
        <w:rPr>
          <w:spacing w:val="40"/>
        </w:rPr>
        <w:t> </w:t>
      </w:r>
      <w:r>
        <w:rPr/>
        <w:t>Computational Advertising. </w:t>
      </w:r>
      <w:r>
        <w:rPr>
          <w:i/>
        </w:rPr>
        <w:t>Journalism Bimonthly</w:t>
      </w:r>
      <w:r>
        <w:rPr/>
        <w:t>, 1, 128-136. </w:t>
      </w:r>
      <w:r>
        <w:rPr>
          <w:spacing w:val="-2"/>
        </w:rPr>
        <w:t>https://en.cnki.com.cn/Article_en/CJFDTotal-XWDX201801017.htm</w:t>
      </w:r>
    </w:p>
    <w:p>
      <w:pPr>
        <w:spacing w:after="0" w:line="285" w:lineRule="auto"/>
        <w:sectPr>
          <w:pgSz w:w="9640" w:h="13610"/>
          <w:pgMar w:header="1148" w:footer="919" w:top="1520" w:bottom="1120" w:left="1220" w:right="1220"/>
        </w:sectPr>
      </w:pPr>
    </w:p>
    <w:p>
      <w:pPr>
        <w:spacing w:before="97"/>
        <w:ind w:left="458" w:right="0" w:firstLine="0"/>
        <w:jc w:val="left"/>
        <w:rPr>
          <w:sz w:val="18"/>
        </w:rPr>
      </w:pPr>
      <w:r>
        <w:rPr>
          <w:sz w:val="18"/>
        </w:rPr>
        <w:t>Eguizábal,</w:t>
      </w:r>
      <w:r>
        <w:rPr>
          <w:spacing w:val="-4"/>
          <w:sz w:val="18"/>
        </w:rPr>
        <w:t> </w:t>
      </w:r>
      <w:r>
        <w:rPr>
          <w:sz w:val="18"/>
        </w:rPr>
        <w:t>R.</w:t>
      </w:r>
      <w:r>
        <w:rPr>
          <w:spacing w:val="-3"/>
          <w:sz w:val="18"/>
        </w:rPr>
        <w:t> </w:t>
      </w:r>
      <w:r>
        <w:rPr>
          <w:sz w:val="18"/>
        </w:rPr>
        <w:t>(2007).</w:t>
      </w:r>
      <w:r>
        <w:rPr>
          <w:spacing w:val="-4"/>
          <w:sz w:val="18"/>
        </w:rPr>
        <w:t> </w:t>
      </w:r>
      <w:r>
        <w:rPr>
          <w:i/>
          <w:sz w:val="18"/>
        </w:rPr>
        <w:t>Teoría</w:t>
      </w:r>
      <w:r>
        <w:rPr>
          <w:i/>
          <w:spacing w:val="-5"/>
          <w:sz w:val="18"/>
        </w:rPr>
        <w:t> </w:t>
      </w:r>
      <w:r>
        <w:rPr>
          <w:i/>
          <w:sz w:val="18"/>
        </w:rPr>
        <w:t>de</w:t>
      </w:r>
      <w:r>
        <w:rPr>
          <w:i/>
          <w:spacing w:val="-3"/>
          <w:sz w:val="18"/>
        </w:rPr>
        <w:t> </w:t>
      </w:r>
      <w:r>
        <w:rPr>
          <w:i/>
          <w:sz w:val="18"/>
        </w:rPr>
        <w:t>la</w:t>
      </w:r>
      <w:r>
        <w:rPr>
          <w:i/>
          <w:spacing w:val="-4"/>
          <w:sz w:val="18"/>
        </w:rPr>
        <w:t> </w:t>
      </w:r>
      <w:r>
        <w:rPr>
          <w:i/>
          <w:sz w:val="18"/>
        </w:rPr>
        <w:t>publicidad</w:t>
      </w:r>
      <w:r>
        <w:rPr>
          <w:sz w:val="18"/>
        </w:rPr>
        <w:t>.</w:t>
      </w:r>
      <w:r>
        <w:rPr>
          <w:spacing w:val="-3"/>
          <w:sz w:val="18"/>
        </w:rPr>
        <w:t> </w:t>
      </w:r>
      <w:r>
        <w:rPr>
          <w:spacing w:val="-2"/>
          <w:sz w:val="18"/>
        </w:rPr>
        <w:t>Cátedra.</w:t>
      </w:r>
    </w:p>
    <w:p>
      <w:pPr>
        <w:pStyle w:val="BodyText"/>
        <w:rPr>
          <w:sz w:val="20"/>
        </w:rPr>
      </w:pPr>
    </w:p>
    <w:p>
      <w:pPr>
        <w:pStyle w:val="BodyText"/>
        <w:spacing w:line="285" w:lineRule="auto" w:before="153"/>
        <w:ind w:left="458" w:right="454"/>
        <w:jc w:val="both"/>
      </w:pPr>
      <w:r>
        <w:rPr/>
        <w:t>Faull,</w:t>
      </w:r>
      <w:r>
        <w:rPr>
          <w:spacing w:val="-12"/>
        </w:rPr>
        <w:t> </w:t>
      </w:r>
      <w:r>
        <w:rPr/>
        <w:t>J.</w:t>
      </w:r>
      <w:r>
        <w:rPr>
          <w:spacing w:val="-11"/>
        </w:rPr>
        <w:t> </w:t>
      </w:r>
      <w:r>
        <w:rPr/>
        <w:t>(2018).</w:t>
      </w:r>
      <w:r>
        <w:rPr>
          <w:spacing w:val="-11"/>
        </w:rPr>
        <w:t> </w:t>
      </w:r>
      <w:r>
        <w:rPr/>
        <w:t>Lexus</w:t>
      </w:r>
      <w:r>
        <w:rPr>
          <w:spacing w:val="-11"/>
        </w:rPr>
        <w:t> </w:t>
      </w:r>
      <w:r>
        <w:rPr/>
        <w:t>reveals</w:t>
      </w:r>
      <w:r>
        <w:rPr>
          <w:spacing w:val="-12"/>
        </w:rPr>
        <w:t> </w:t>
      </w:r>
      <w:r>
        <w:rPr/>
        <w:t>ad</w:t>
      </w:r>
      <w:r>
        <w:rPr>
          <w:spacing w:val="-11"/>
        </w:rPr>
        <w:t> </w:t>
      </w:r>
      <w:r>
        <w:rPr/>
        <w:t>‘created</w:t>
      </w:r>
      <w:r>
        <w:rPr>
          <w:spacing w:val="-11"/>
        </w:rPr>
        <w:t> </w:t>
      </w:r>
      <w:r>
        <w:rPr/>
        <w:t>by</w:t>
      </w:r>
      <w:r>
        <w:rPr>
          <w:spacing w:val="-11"/>
        </w:rPr>
        <w:t> </w:t>
      </w:r>
      <w:r>
        <w:rPr/>
        <w:t>AI’.</w:t>
      </w:r>
      <w:r>
        <w:rPr>
          <w:spacing w:val="-11"/>
        </w:rPr>
        <w:t> </w:t>
      </w:r>
      <w:r>
        <w:rPr/>
        <w:t>Is</w:t>
      </w:r>
      <w:r>
        <w:rPr>
          <w:spacing w:val="-11"/>
        </w:rPr>
        <w:t> </w:t>
      </w:r>
      <w:r>
        <w:rPr/>
        <w:t>it</w:t>
      </w:r>
      <w:r>
        <w:rPr>
          <w:spacing w:val="-11"/>
        </w:rPr>
        <w:t> </w:t>
      </w:r>
      <w:r>
        <w:rPr/>
        <w:t>a</w:t>
      </w:r>
      <w:r>
        <w:rPr>
          <w:spacing w:val="-11"/>
        </w:rPr>
        <w:t> </w:t>
      </w:r>
      <w:r>
        <w:rPr/>
        <w:t>gimmick?</w:t>
      </w:r>
      <w:r>
        <w:rPr>
          <w:spacing w:val="-11"/>
        </w:rPr>
        <w:t> </w:t>
      </w:r>
      <w:r>
        <w:rPr/>
        <w:t>No.</w:t>
      </w:r>
      <w:r>
        <w:rPr>
          <w:spacing w:val="-11"/>
        </w:rPr>
        <w:t> </w:t>
      </w:r>
      <w:r>
        <w:rPr/>
        <w:t>Will</w:t>
      </w:r>
      <w:r>
        <w:rPr>
          <w:spacing w:val="-11"/>
        </w:rPr>
        <w:t> </w:t>
      </w:r>
      <w:r>
        <w:rPr/>
        <w:t>it</w:t>
      </w:r>
      <w:r>
        <w:rPr>
          <w:spacing w:val="-11"/>
        </w:rPr>
        <w:t> </w:t>
      </w:r>
      <w:r>
        <w:rPr/>
        <w:t>win</w:t>
      </w:r>
      <w:r>
        <w:rPr>
          <w:spacing w:val="-11"/>
        </w:rPr>
        <w:t> </w:t>
      </w:r>
      <w:r>
        <w:rPr/>
        <w:t>any</w:t>
      </w:r>
      <w:r>
        <w:rPr>
          <w:spacing w:val="-11"/>
        </w:rPr>
        <w:t> </w:t>
      </w:r>
      <w:r>
        <w:rPr/>
        <w:t>awards? Probably not. </w:t>
      </w:r>
      <w:r>
        <w:rPr>
          <w:i/>
        </w:rPr>
        <w:t>The Drum</w:t>
      </w:r>
      <w:r>
        <w:rPr/>
        <w:t>. Disponible en: </w:t>
      </w:r>
      <w:hyperlink r:id="rId17">
        <w:r>
          <w:rPr/>
          <w:t>https://ww</w:t>
        </w:r>
      </w:hyperlink>
      <w:r>
        <w:rPr/>
        <w:t>w.thedr</w:t>
      </w:r>
      <w:hyperlink r:id="rId17">
        <w:r>
          <w:rPr/>
          <w:t>um.com/news/2018/11/16/</w:t>
        </w:r>
      </w:hyperlink>
      <w:r>
        <w:rPr/>
        <w:t> lexus-reveals-ad-created-ai-it-gimmick-no-will-it-win-any-awards-probably-not (Consulta- do el 12 de octubre de 2022).</w:t>
      </w:r>
    </w:p>
    <w:p>
      <w:pPr>
        <w:pStyle w:val="BodyText"/>
        <w:spacing w:before="10"/>
        <w:rPr>
          <w:sz w:val="29"/>
        </w:rPr>
      </w:pPr>
    </w:p>
    <w:p>
      <w:pPr>
        <w:pStyle w:val="BodyText"/>
        <w:ind w:left="458"/>
      </w:pPr>
      <w:r>
        <w:rPr/>
        <w:t>Gerring,</w:t>
      </w:r>
      <w:r>
        <w:rPr>
          <w:spacing w:val="-3"/>
        </w:rPr>
        <w:t> </w:t>
      </w:r>
      <w:r>
        <w:rPr/>
        <w:t>J.</w:t>
      </w:r>
      <w:r>
        <w:rPr>
          <w:spacing w:val="-2"/>
        </w:rPr>
        <w:t> </w:t>
      </w:r>
      <w:r>
        <w:rPr/>
        <w:t>y</w:t>
      </w:r>
      <w:r>
        <w:rPr>
          <w:spacing w:val="-2"/>
        </w:rPr>
        <w:t> </w:t>
      </w:r>
      <w:r>
        <w:rPr/>
        <w:t>Cojocaru,</w:t>
      </w:r>
      <w:r>
        <w:rPr>
          <w:spacing w:val="-2"/>
        </w:rPr>
        <w:t> </w:t>
      </w:r>
      <w:r>
        <w:rPr/>
        <w:t>L.</w:t>
      </w:r>
      <w:r>
        <w:rPr>
          <w:spacing w:val="-3"/>
        </w:rPr>
        <w:t> </w:t>
      </w:r>
      <w:r>
        <w:rPr/>
        <w:t>(2015).</w:t>
      </w:r>
      <w:r>
        <w:rPr>
          <w:spacing w:val="-2"/>
        </w:rPr>
        <w:t> </w:t>
      </w:r>
      <w:r>
        <w:rPr/>
        <w:t>Selecting</w:t>
      </w:r>
      <w:r>
        <w:rPr>
          <w:spacing w:val="-2"/>
        </w:rPr>
        <w:t> </w:t>
      </w:r>
      <w:r>
        <w:rPr/>
        <w:t>cases</w:t>
      </w:r>
      <w:r>
        <w:rPr>
          <w:spacing w:val="-2"/>
        </w:rPr>
        <w:t> </w:t>
      </w:r>
      <w:r>
        <w:rPr/>
        <w:t>for</w:t>
      </w:r>
      <w:r>
        <w:rPr>
          <w:spacing w:val="-2"/>
        </w:rPr>
        <w:t> </w:t>
      </w:r>
      <w:r>
        <w:rPr/>
        <w:t>intensive</w:t>
      </w:r>
      <w:r>
        <w:rPr>
          <w:spacing w:val="-3"/>
        </w:rPr>
        <w:t> </w:t>
      </w:r>
      <w:r>
        <w:rPr/>
        <w:t>analysis:</w:t>
      </w:r>
      <w:r>
        <w:rPr>
          <w:spacing w:val="-2"/>
        </w:rPr>
        <w:t> </w:t>
      </w:r>
      <w:r>
        <w:rPr/>
        <w:t>A</w:t>
      </w:r>
      <w:r>
        <w:rPr>
          <w:spacing w:val="-2"/>
        </w:rPr>
        <w:t> </w:t>
      </w:r>
      <w:r>
        <w:rPr/>
        <w:t>diversity</w:t>
      </w:r>
      <w:r>
        <w:rPr>
          <w:spacing w:val="-2"/>
        </w:rPr>
        <w:t> </w:t>
      </w:r>
      <w:r>
        <w:rPr/>
        <w:t>of</w:t>
      </w:r>
      <w:r>
        <w:rPr>
          <w:spacing w:val="20"/>
        </w:rPr>
        <w:t> </w:t>
      </w:r>
      <w:r>
        <w:rPr>
          <w:spacing w:val="-2"/>
        </w:rPr>
        <w:t>goals</w:t>
      </w:r>
    </w:p>
    <w:p>
      <w:pPr>
        <w:pStyle w:val="BodyText"/>
        <w:spacing w:before="38"/>
        <w:ind w:left="458"/>
      </w:pPr>
      <w:r>
        <w:rPr/>
        <w:t>and</w:t>
      </w:r>
      <w:r>
        <w:rPr>
          <w:spacing w:val="-5"/>
        </w:rPr>
        <w:t> </w:t>
      </w:r>
      <w:r>
        <w:rPr/>
        <w:t>methods.</w:t>
      </w:r>
      <w:r>
        <w:rPr>
          <w:spacing w:val="-2"/>
        </w:rPr>
        <w:t> </w:t>
      </w:r>
      <w:r>
        <w:rPr/>
        <w:t>Sociological</w:t>
      </w:r>
      <w:r>
        <w:rPr>
          <w:spacing w:val="-2"/>
        </w:rPr>
        <w:t> </w:t>
      </w:r>
      <w:r>
        <w:rPr/>
        <w:t>Methods</w:t>
      </w:r>
      <w:r>
        <w:rPr>
          <w:spacing w:val="-2"/>
        </w:rPr>
        <w:t> </w:t>
      </w:r>
      <w:r>
        <w:rPr/>
        <w:t>&amp;</w:t>
      </w:r>
      <w:r>
        <w:rPr>
          <w:spacing w:val="-2"/>
        </w:rPr>
        <w:t> </w:t>
      </w:r>
      <w:r>
        <w:rPr/>
        <w:t>Research,</w:t>
      </w:r>
      <w:r>
        <w:rPr>
          <w:spacing w:val="-2"/>
        </w:rPr>
        <w:t> </w:t>
      </w:r>
      <w:r>
        <w:rPr/>
        <w:t>44(3),</w:t>
      </w:r>
      <w:r>
        <w:rPr>
          <w:spacing w:val="-2"/>
        </w:rPr>
        <w:t> </w:t>
      </w:r>
      <w:r>
        <w:rPr/>
        <w:t>392-</w:t>
      </w:r>
      <w:r>
        <w:rPr>
          <w:spacing w:val="-4"/>
        </w:rPr>
        <w:t>423.</w:t>
      </w:r>
    </w:p>
    <w:p>
      <w:pPr>
        <w:pStyle w:val="BodyText"/>
        <w:rPr>
          <w:sz w:val="20"/>
        </w:rPr>
      </w:pPr>
    </w:p>
    <w:p>
      <w:pPr>
        <w:pStyle w:val="BodyText"/>
        <w:spacing w:line="285" w:lineRule="auto" w:before="152"/>
        <w:ind w:left="458" w:right="453"/>
        <w:jc w:val="both"/>
      </w:pPr>
      <w:r>
        <w:rPr/>
        <w:t>Global-Samosa (2021). From Match.com to Ryan Reynold’s Mint Mobile, Satan’s appear- ance in the ad is hell breaking. Social Samosa. Disponible en: https://www.socialsamosa. com/2021/04/global-samosa-mint-mobile-satan-campaign/(Consultado</w:t>
      </w:r>
      <w:r>
        <w:rPr>
          <w:spacing w:val="-7"/>
        </w:rPr>
        <w:t> </w:t>
      </w:r>
      <w:r>
        <w:rPr/>
        <w:t>el</w:t>
      </w:r>
      <w:r>
        <w:rPr>
          <w:spacing w:val="-10"/>
        </w:rPr>
        <w:t> </w:t>
      </w:r>
      <w:r>
        <w:rPr/>
        <w:t>23</w:t>
      </w:r>
      <w:r>
        <w:rPr>
          <w:spacing w:val="-10"/>
        </w:rPr>
        <w:t> </w:t>
      </w:r>
      <w:r>
        <w:rPr/>
        <w:t>de</w:t>
      </w:r>
      <w:r>
        <w:rPr>
          <w:spacing w:val="-10"/>
        </w:rPr>
        <w:t> </w:t>
      </w:r>
      <w:r>
        <w:rPr/>
        <w:t>enero</w:t>
      </w:r>
      <w:r>
        <w:rPr>
          <w:spacing w:val="-10"/>
        </w:rPr>
        <w:t> </w:t>
      </w:r>
      <w:r>
        <w:rPr/>
        <w:t>de </w:t>
      </w:r>
      <w:r>
        <w:rPr>
          <w:spacing w:val="-2"/>
        </w:rPr>
        <w:t>2023)</w:t>
      </w:r>
    </w:p>
    <w:p>
      <w:pPr>
        <w:pStyle w:val="BodyText"/>
        <w:spacing w:before="10"/>
        <w:rPr>
          <w:sz w:val="29"/>
        </w:rPr>
      </w:pPr>
    </w:p>
    <w:p>
      <w:pPr>
        <w:pStyle w:val="BodyText"/>
        <w:spacing w:line="285" w:lineRule="auto"/>
        <w:ind w:left="458" w:right="455"/>
        <w:jc w:val="both"/>
      </w:pPr>
      <w:r>
        <w:rPr/>
        <w:t>González,</w:t>
      </w:r>
      <w:r>
        <w:rPr>
          <w:spacing w:val="-10"/>
        </w:rPr>
        <w:t> </w:t>
      </w:r>
      <w:r>
        <w:rPr/>
        <w:t>Ó.</w:t>
      </w:r>
      <w:r>
        <w:rPr>
          <w:spacing w:val="-10"/>
        </w:rPr>
        <w:t> </w:t>
      </w:r>
      <w:r>
        <w:rPr/>
        <w:t>(2019).</w:t>
      </w:r>
      <w:r>
        <w:rPr>
          <w:spacing w:val="-10"/>
        </w:rPr>
        <w:t> </w:t>
      </w:r>
      <w:r>
        <w:rPr/>
        <w:t>Ryan</w:t>
      </w:r>
      <w:r>
        <w:rPr>
          <w:spacing w:val="-10"/>
        </w:rPr>
        <w:t> </w:t>
      </w:r>
      <w:r>
        <w:rPr/>
        <w:t>Reynolds</w:t>
      </w:r>
      <w:r>
        <w:rPr>
          <w:spacing w:val="-10"/>
        </w:rPr>
        <w:t> </w:t>
      </w:r>
      <w:r>
        <w:rPr/>
        <w:t>now</w:t>
      </w:r>
      <w:r>
        <w:rPr>
          <w:spacing w:val="-10"/>
        </w:rPr>
        <w:t> </w:t>
      </w:r>
      <w:r>
        <w:rPr/>
        <w:t>owns</w:t>
      </w:r>
      <w:r>
        <w:rPr>
          <w:spacing w:val="-10"/>
        </w:rPr>
        <w:t> </w:t>
      </w:r>
      <w:r>
        <w:rPr/>
        <w:t>Mint</w:t>
      </w:r>
      <w:r>
        <w:rPr>
          <w:spacing w:val="-10"/>
        </w:rPr>
        <w:t> </w:t>
      </w:r>
      <w:r>
        <w:rPr/>
        <w:t>Mobile.</w:t>
      </w:r>
      <w:r>
        <w:rPr>
          <w:spacing w:val="-12"/>
        </w:rPr>
        <w:t> </w:t>
      </w:r>
      <w:r>
        <w:rPr/>
        <w:t>Cnet.</w:t>
      </w:r>
      <w:r>
        <w:rPr>
          <w:spacing w:val="-9"/>
        </w:rPr>
        <w:t> </w:t>
      </w:r>
      <w:r>
        <w:rPr/>
        <w:t>Disponible</w:t>
      </w:r>
      <w:r>
        <w:rPr>
          <w:spacing w:val="-10"/>
        </w:rPr>
        <w:t> </w:t>
      </w:r>
      <w:r>
        <w:rPr/>
        <w:t>en:</w:t>
      </w:r>
      <w:r>
        <w:rPr>
          <w:spacing w:val="-10"/>
        </w:rPr>
        <w:t> </w:t>
      </w:r>
      <w:r>
        <w:rPr/>
        <w:t>https:// </w:t>
      </w:r>
      <w:hyperlink r:id="rId18">
        <w:r>
          <w:rPr/>
          <w:t>www.cnet.com/tech/mobile/ryan-reynolds-now-owns-mint-mobile/</w:t>
        </w:r>
      </w:hyperlink>
      <w:r>
        <w:rPr>
          <w:spacing w:val="-12"/>
        </w:rPr>
        <w:t> </w:t>
      </w:r>
      <w:r>
        <w:rPr/>
        <w:t>(Consultado</w:t>
      </w:r>
      <w:r>
        <w:rPr>
          <w:spacing w:val="-11"/>
        </w:rPr>
        <w:t> </w:t>
      </w:r>
      <w:r>
        <w:rPr/>
        <w:t>el</w:t>
      </w:r>
      <w:r>
        <w:rPr>
          <w:spacing w:val="-11"/>
        </w:rPr>
        <w:t> </w:t>
      </w:r>
      <w:r>
        <w:rPr/>
        <w:t>23</w:t>
      </w:r>
      <w:r>
        <w:rPr>
          <w:spacing w:val="-11"/>
        </w:rPr>
        <w:t> </w:t>
      </w:r>
      <w:r>
        <w:rPr/>
        <w:t>de enero de 2023)</w:t>
      </w:r>
    </w:p>
    <w:p>
      <w:pPr>
        <w:pStyle w:val="BodyText"/>
        <w:rPr>
          <w:sz w:val="20"/>
        </w:rPr>
      </w:pPr>
    </w:p>
    <w:p>
      <w:pPr>
        <w:pStyle w:val="BodyText"/>
        <w:spacing w:line="285" w:lineRule="auto" w:before="113"/>
        <w:ind w:left="458" w:right="454"/>
        <w:jc w:val="both"/>
      </w:pPr>
      <w:r>
        <w:rPr>
          <w:spacing w:val="-2"/>
        </w:rPr>
        <w:t>Helberger,</w:t>
      </w:r>
      <w:r>
        <w:rPr>
          <w:spacing w:val="-3"/>
        </w:rPr>
        <w:t> </w:t>
      </w:r>
      <w:r>
        <w:rPr>
          <w:spacing w:val="-2"/>
        </w:rPr>
        <w:t>N.,</w:t>
      </w:r>
      <w:r>
        <w:rPr>
          <w:spacing w:val="-3"/>
        </w:rPr>
        <w:t> </w:t>
      </w:r>
      <w:r>
        <w:rPr>
          <w:spacing w:val="-2"/>
        </w:rPr>
        <w:t>Huh,</w:t>
      </w:r>
      <w:r>
        <w:rPr>
          <w:spacing w:val="-3"/>
        </w:rPr>
        <w:t> </w:t>
      </w:r>
      <w:r>
        <w:rPr>
          <w:spacing w:val="-2"/>
        </w:rPr>
        <w:t>J.,</w:t>
      </w:r>
      <w:r>
        <w:rPr>
          <w:spacing w:val="-3"/>
        </w:rPr>
        <w:t> </w:t>
      </w:r>
      <w:r>
        <w:rPr>
          <w:spacing w:val="-2"/>
        </w:rPr>
        <w:t>Milne,</w:t>
      </w:r>
      <w:r>
        <w:rPr>
          <w:spacing w:val="-3"/>
        </w:rPr>
        <w:t> </w:t>
      </w:r>
      <w:r>
        <w:rPr>
          <w:spacing w:val="-2"/>
        </w:rPr>
        <w:t>G.,</w:t>
      </w:r>
      <w:r>
        <w:rPr>
          <w:spacing w:val="-3"/>
        </w:rPr>
        <w:t> </w:t>
      </w:r>
      <w:r>
        <w:rPr>
          <w:spacing w:val="-2"/>
        </w:rPr>
        <w:t>Strycharz,</w:t>
      </w:r>
      <w:r>
        <w:rPr>
          <w:spacing w:val="-3"/>
        </w:rPr>
        <w:t> </w:t>
      </w:r>
      <w:r>
        <w:rPr>
          <w:spacing w:val="-2"/>
        </w:rPr>
        <w:t>J.</w:t>
      </w:r>
      <w:r>
        <w:rPr>
          <w:spacing w:val="-3"/>
        </w:rPr>
        <w:t> </w:t>
      </w:r>
      <w:r>
        <w:rPr>
          <w:spacing w:val="-2"/>
        </w:rPr>
        <w:t>y</w:t>
      </w:r>
      <w:r>
        <w:rPr>
          <w:spacing w:val="-3"/>
        </w:rPr>
        <w:t> </w:t>
      </w:r>
      <w:r>
        <w:rPr>
          <w:spacing w:val="-2"/>
        </w:rPr>
        <w:t>Sundaram,</w:t>
      </w:r>
      <w:r>
        <w:rPr>
          <w:spacing w:val="-3"/>
        </w:rPr>
        <w:t> </w:t>
      </w:r>
      <w:r>
        <w:rPr>
          <w:spacing w:val="-2"/>
        </w:rPr>
        <w:t>H.</w:t>
      </w:r>
      <w:r>
        <w:rPr>
          <w:spacing w:val="-3"/>
        </w:rPr>
        <w:t> </w:t>
      </w:r>
      <w:r>
        <w:rPr>
          <w:spacing w:val="-2"/>
        </w:rPr>
        <w:t>(2020).</w:t>
      </w:r>
      <w:r>
        <w:rPr>
          <w:spacing w:val="-5"/>
        </w:rPr>
        <w:t> </w:t>
      </w:r>
      <w:r>
        <w:rPr>
          <w:spacing w:val="-2"/>
        </w:rPr>
        <w:t>Macro</w:t>
      </w:r>
      <w:r>
        <w:rPr>
          <w:spacing w:val="-3"/>
        </w:rPr>
        <w:t> </w:t>
      </w:r>
      <w:r>
        <w:rPr>
          <w:spacing w:val="-2"/>
        </w:rPr>
        <w:t>and</w:t>
      </w:r>
      <w:r>
        <w:rPr>
          <w:spacing w:val="-3"/>
        </w:rPr>
        <w:t> </w:t>
      </w:r>
      <w:r>
        <w:rPr>
          <w:spacing w:val="-2"/>
        </w:rPr>
        <w:t>exogenous </w:t>
      </w:r>
      <w:r>
        <w:rPr/>
        <w:t>factors</w:t>
      </w:r>
      <w:r>
        <w:rPr>
          <w:spacing w:val="-6"/>
        </w:rPr>
        <w:t> </w:t>
      </w:r>
      <w:r>
        <w:rPr/>
        <w:t>in</w:t>
      </w:r>
      <w:r>
        <w:rPr>
          <w:spacing w:val="-6"/>
        </w:rPr>
        <w:t> </w:t>
      </w:r>
      <w:r>
        <w:rPr/>
        <w:t>computational</w:t>
      </w:r>
      <w:r>
        <w:rPr>
          <w:spacing w:val="-6"/>
        </w:rPr>
        <w:t> </w:t>
      </w:r>
      <w:r>
        <w:rPr/>
        <w:t>advertising:</w:t>
      </w:r>
      <w:r>
        <w:rPr>
          <w:spacing w:val="-6"/>
        </w:rPr>
        <w:t> </w:t>
      </w:r>
      <w:r>
        <w:rPr/>
        <w:t>Key</w:t>
      </w:r>
      <w:r>
        <w:rPr>
          <w:spacing w:val="-6"/>
        </w:rPr>
        <w:t> </w:t>
      </w:r>
      <w:r>
        <w:rPr/>
        <w:t>issues</w:t>
      </w:r>
      <w:r>
        <w:rPr>
          <w:spacing w:val="-7"/>
        </w:rPr>
        <w:t> </w:t>
      </w:r>
      <w:r>
        <w:rPr/>
        <w:t>and</w:t>
      </w:r>
      <w:r>
        <w:rPr>
          <w:spacing w:val="-6"/>
        </w:rPr>
        <w:t> </w:t>
      </w:r>
      <w:r>
        <w:rPr/>
        <w:t>new</w:t>
      </w:r>
      <w:r>
        <w:rPr>
          <w:spacing w:val="-6"/>
        </w:rPr>
        <w:t> </w:t>
      </w:r>
      <w:r>
        <w:rPr/>
        <w:t>research</w:t>
      </w:r>
      <w:r>
        <w:rPr>
          <w:spacing w:val="-6"/>
        </w:rPr>
        <w:t> </w:t>
      </w:r>
      <w:r>
        <w:rPr/>
        <w:t>directions.</w:t>
      </w:r>
      <w:r>
        <w:rPr>
          <w:spacing w:val="-7"/>
        </w:rPr>
        <w:t> </w:t>
      </w:r>
      <w:r>
        <w:rPr>
          <w:i/>
        </w:rPr>
        <w:t>Journal</w:t>
      </w:r>
      <w:r>
        <w:rPr>
          <w:i/>
          <w:spacing w:val="-6"/>
        </w:rPr>
        <w:t> </w:t>
      </w:r>
      <w:r>
        <w:rPr>
          <w:i/>
        </w:rPr>
        <w:t>of</w:t>
      </w:r>
      <w:r>
        <w:rPr>
          <w:i/>
          <w:spacing w:val="31"/>
        </w:rPr>
        <w:t> </w:t>
      </w:r>
      <w:r>
        <w:rPr>
          <w:i/>
        </w:rPr>
        <w:t>Ad-</w:t>
      </w:r>
      <w:r>
        <w:rPr>
          <w:i/>
        </w:rPr>
        <w:t> vertising</w:t>
      </w:r>
      <w:r>
        <w:rPr/>
        <w:t>, 49(4), 377-393. https://doi.org/10.1080/00913367.2020.1811179</w:t>
      </w:r>
    </w:p>
    <w:p>
      <w:pPr>
        <w:pStyle w:val="BodyText"/>
        <w:spacing w:before="10"/>
        <w:rPr>
          <w:sz w:val="29"/>
        </w:rPr>
      </w:pPr>
    </w:p>
    <w:p>
      <w:pPr>
        <w:spacing w:before="1"/>
        <w:ind w:left="458" w:right="0" w:firstLine="0"/>
        <w:jc w:val="left"/>
        <w:rPr>
          <w:sz w:val="18"/>
        </w:rPr>
      </w:pPr>
      <w:r>
        <w:rPr>
          <w:sz w:val="18"/>
        </w:rPr>
        <w:t>Hellín</w:t>
      </w:r>
      <w:r>
        <w:rPr>
          <w:spacing w:val="-4"/>
          <w:sz w:val="18"/>
        </w:rPr>
        <w:t> </w:t>
      </w:r>
      <w:r>
        <w:rPr>
          <w:sz w:val="18"/>
        </w:rPr>
        <w:t>Ortuño,</w:t>
      </w:r>
      <w:r>
        <w:rPr>
          <w:spacing w:val="-4"/>
          <w:sz w:val="18"/>
        </w:rPr>
        <w:t> </w:t>
      </w:r>
      <w:r>
        <w:rPr>
          <w:sz w:val="18"/>
        </w:rPr>
        <w:t>P.</w:t>
      </w:r>
      <w:r>
        <w:rPr>
          <w:spacing w:val="-4"/>
          <w:sz w:val="18"/>
        </w:rPr>
        <w:t> </w:t>
      </w:r>
      <w:r>
        <w:rPr>
          <w:sz w:val="18"/>
        </w:rPr>
        <w:t>A.</w:t>
      </w:r>
      <w:r>
        <w:rPr>
          <w:spacing w:val="-3"/>
          <w:sz w:val="18"/>
        </w:rPr>
        <w:t> </w:t>
      </w:r>
      <w:r>
        <w:rPr>
          <w:sz w:val="18"/>
        </w:rPr>
        <w:t>y</w:t>
      </w:r>
      <w:r>
        <w:rPr>
          <w:spacing w:val="-4"/>
          <w:sz w:val="18"/>
        </w:rPr>
        <w:t> </w:t>
      </w:r>
      <w:r>
        <w:rPr>
          <w:sz w:val="18"/>
        </w:rPr>
        <w:t>San</w:t>
      </w:r>
      <w:r>
        <w:rPr>
          <w:spacing w:val="-4"/>
          <w:sz w:val="18"/>
        </w:rPr>
        <w:t> </w:t>
      </w:r>
      <w:r>
        <w:rPr>
          <w:sz w:val="18"/>
        </w:rPr>
        <w:t>Nicolás</w:t>
      </w:r>
      <w:r>
        <w:rPr>
          <w:spacing w:val="-3"/>
          <w:sz w:val="18"/>
        </w:rPr>
        <w:t> </w:t>
      </w:r>
      <w:r>
        <w:rPr>
          <w:sz w:val="18"/>
        </w:rPr>
        <w:t>Romera,</w:t>
      </w:r>
      <w:r>
        <w:rPr>
          <w:spacing w:val="-4"/>
          <w:sz w:val="18"/>
        </w:rPr>
        <w:t> </w:t>
      </w:r>
      <w:r>
        <w:rPr>
          <w:sz w:val="18"/>
        </w:rPr>
        <w:t>C.</w:t>
      </w:r>
      <w:r>
        <w:rPr>
          <w:spacing w:val="-4"/>
          <w:sz w:val="18"/>
        </w:rPr>
        <w:t> </w:t>
      </w:r>
      <w:r>
        <w:rPr>
          <w:sz w:val="18"/>
        </w:rPr>
        <w:t>(2016).</w:t>
      </w:r>
      <w:r>
        <w:rPr>
          <w:spacing w:val="-3"/>
          <w:sz w:val="18"/>
        </w:rPr>
        <w:t> </w:t>
      </w:r>
      <w:r>
        <w:rPr>
          <w:i/>
          <w:sz w:val="18"/>
        </w:rPr>
        <w:t>El</w:t>
      </w:r>
      <w:r>
        <w:rPr>
          <w:i/>
          <w:spacing w:val="-4"/>
          <w:sz w:val="18"/>
        </w:rPr>
        <w:t> </w:t>
      </w:r>
      <w:r>
        <w:rPr>
          <w:i/>
          <w:sz w:val="18"/>
        </w:rPr>
        <w:t>discurso</w:t>
      </w:r>
      <w:r>
        <w:rPr>
          <w:i/>
          <w:spacing w:val="-4"/>
          <w:sz w:val="18"/>
        </w:rPr>
        <w:t> </w:t>
      </w:r>
      <w:r>
        <w:rPr>
          <w:i/>
          <w:sz w:val="18"/>
        </w:rPr>
        <w:t>publicitario.</w:t>
      </w:r>
      <w:r>
        <w:rPr>
          <w:i/>
          <w:spacing w:val="-3"/>
          <w:sz w:val="18"/>
        </w:rPr>
        <w:t> </w:t>
      </w:r>
      <w:r>
        <w:rPr>
          <w:spacing w:val="-2"/>
          <w:sz w:val="18"/>
        </w:rPr>
        <w:t>Comunicación</w:t>
      </w:r>
    </w:p>
    <w:p>
      <w:pPr>
        <w:pStyle w:val="BodyText"/>
        <w:spacing w:before="37"/>
        <w:ind w:left="458"/>
      </w:pPr>
      <w:r>
        <w:rPr>
          <w:spacing w:val="-2"/>
        </w:rPr>
        <w:t>Social.</w:t>
      </w:r>
    </w:p>
    <w:p>
      <w:pPr>
        <w:pStyle w:val="BodyText"/>
        <w:rPr>
          <w:sz w:val="20"/>
        </w:rPr>
      </w:pPr>
    </w:p>
    <w:p>
      <w:pPr>
        <w:spacing w:before="153"/>
        <w:ind w:left="458" w:right="0" w:firstLine="0"/>
        <w:jc w:val="left"/>
        <w:rPr>
          <w:sz w:val="18"/>
        </w:rPr>
      </w:pPr>
      <w:r>
        <w:rPr>
          <w:sz w:val="18"/>
        </w:rPr>
        <w:t>Hernández,</w:t>
      </w:r>
      <w:r>
        <w:rPr>
          <w:spacing w:val="-3"/>
          <w:sz w:val="18"/>
        </w:rPr>
        <w:t> </w:t>
      </w:r>
      <w:r>
        <w:rPr>
          <w:sz w:val="18"/>
        </w:rPr>
        <w:t>C.</w:t>
      </w:r>
      <w:r>
        <w:rPr>
          <w:spacing w:val="-2"/>
          <w:sz w:val="18"/>
        </w:rPr>
        <w:t> </w:t>
      </w:r>
      <w:r>
        <w:rPr>
          <w:sz w:val="18"/>
        </w:rPr>
        <w:t>(1999).</w:t>
      </w:r>
      <w:r>
        <w:rPr>
          <w:spacing w:val="-3"/>
          <w:sz w:val="18"/>
        </w:rPr>
        <w:t> </w:t>
      </w:r>
      <w:r>
        <w:rPr>
          <w:i/>
          <w:sz w:val="18"/>
        </w:rPr>
        <w:t>Manual</w:t>
      </w:r>
      <w:r>
        <w:rPr>
          <w:i/>
          <w:spacing w:val="-2"/>
          <w:sz w:val="18"/>
        </w:rPr>
        <w:t> </w:t>
      </w:r>
      <w:r>
        <w:rPr>
          <w:i/>
          <w:sz w:val="18"/>
        </w:rPr>
        <w:t>de</w:t>
      </w:r>
      <w:r>
        <w:rPr>
          <w:i/>
          <w:spacing w:val="-2"/>
          <w:sz w:val="18"/>
        </w:rPr>
        <w:t> </w:t>
      </w:r>
      <w:r>
        <w:rPr>
          <w:i/>
          <w:sz w:val="18"/>
        </w:rPr>
        <w:t>creatividad</w:t>
      </w:r>
      <w:r>
        <w:rPr>
          <w:i/>
          <w:spacing w:val="-3"/>
          <w:sz w:val="18"/>
        </w:rPr>
        <w:t> </w:t>
      </w:r>
      <w:r>
        <w:rPr>
          <w:i/>
          <w:sz w:val="18"/>
        </w:rPr>
        <w:t>publicitaria</w:t>
      </w:r>
      <w:r>
        <w:rPr>
          <w:sz w:val="18"/>
        </w:rPr>
        <w:t>.</w:t>
      </w:r>
      <w:r>
        <w:rPr>
          <w:spacing w:val="-2"/>
          <w:sz w:val="18"/>
        </w:rPr>
        <w:t> Síntesis.</w:t>
      </w:r>
    </w:p>
    <w:p>
      <w:pPr>
        <w:pStyle w:val="BodyText"/>
        <w:rPr>
          <w:sz w:val="20"/>
        </w:rPr>
      </w:pPr>
    </w:p>
    <w:p>
      <w:pPr>
        <w:spacing w:line="285" w:lineRule="auto" w:before="152"/>
        <w:ind w:left="458" w:right="456" w:firstLine="0"/>
        <w:jc w:val="both"/>
        <w:rPr>
          <w:sz w:val="18"/>
        </w:rPr>
      </w:pPr>
      <w:r>
        <w:rPr>
          <w:sz w:val="18"/>
        </w:rPr>
        <w:t>Hernández</w:t>
      </w:r>
      <w:r>
        <w:rPr>
          <w:spacing w:val="-11"/>
          <w:sz w:val="18"/>
        </w:rPr>
        <w:t> </w:t>
      </w:r>
      <w:r>
        <w:rPr>
          <w:sz w:val="18"/>
        </w:rPr>
        <w:t>San-Pieri,</w:t>
      </w:r>
      <w:r>
        <w:rPr>
          <w:spacing w:val="-11"/>
          <w:sz w:val="18"/>
        </w:rPr>
        <w:t> </w:t>
      </w:r>
      <w:r>
        <w:rPr>
          <w:sz w:val="18"/>
        </w:rPr>
        <w:t>R.;</w:t>
      </w:r>
      <w:r>
        <w:rPr>
          <w:spacing w:val="-11"/>
          <w:sz w:val="18"/>
        </w:rPr>
        <w:t> </w:t>
      </w:r>
      <w:r>
        <w:rPr>
          <w:sz w:val="18"/>
        </w:rPr>
        <w:t>Fernández-Collado,</w:t>
      </w:r>
      <w:r>
        <w:rPr>
          <w:spacing w:val="-11"/>
          <w:sz w:val="18"/>
        </w:rPr>
        <w:t> </w:t>
      </w:r>
      <w:r>
        <w:rPr>
          <w:sz w:val="18"/>
        </w:rPr>
        <w:t>C.</w:t>
      </w:r>
      <w:r>
        <w:rPr>
          <w:spacing w:val="-11"/>
          <w:sz w:val="18"/>
        </w:rPr>
        <w:t> </w:t>
      </w:r>
      <w:r>
        <w:rPr>
          <w:sz w:val="18"/>
        </w:rPr>
        <w:t>y</w:t>
      </w:r>
      <w:r>
        <w:rPr>
          <w:spacing w:val="-11"/>
          <w:sz w:val="18"/>
        </w:rPr>
        <w:t> </w:t>
      </w:r>
      <w:r>
        <w:rPr>
          <w:sz w:val="18"/>
        </w:rPr>
        <w:t>Baptista-Lucio,</w:t>
      </w:r>
      <w:r>
        <w:rPr>
          <w:spacing w:val="-11"/>
          <w:sz w:val="18"/>
        </w:rPr>
        <w:t> </w:t>
      </w:r>
      <w:r>
        <w:rPr>
          <w:sz w:val="18"/>
        </w:rPr>
        <w:t>P.</w:t>
      </w:r>
      <w:r>
        <w:rPr>
          <w:spacing w:val="-11"/>
          <w:sz w:val="18"/>
        </w:rPr>
        <w:t> </w:t>
      </w:r>
      <w:r>
        <w:rPr>
          <w:sz w:val="18"/>
        </w:rPr>
        <w:t>(2003).</w:t>
      </w:r>
      <w:r>
        <w:rPr>
          <w:spacing w:val="-10"/>
          <w:sz w:val="18"/>
        </w:rPr>
        <w:t> </w:t>
      </w:r>
      <w:r>
        <w:rPr>
          <w:i/>
          <w:sz w:val="18"/>
        </w:rPr>
        <w:t>Metodología</w:t>
      </w:r>
      <w:r>
        <w:rPr>
          <w:i/>
          <w:spacing w:val="-11"/>
          <w:sz w:val="18"/>
        </w:rPr>
        <w:t> </w:t>
      </w:r>
      <w:r>
        <w:rPr>
          <w:i/>
          <w:sz w:val="18"/>
        </w:rPr>
        <w:t>de</w:t>
      </w:r>
      <w:r>
        <w:rPr>
          <w:i/>
          <w:spacing w:val="-11"/>
          <w:sz w:val="18"/>
        </w:rPr>
        <w:t> </w:t>
      </w:r>
      <w:r>
        <w:rPr>
          <w:i/>
          <w:sz w:val="18"/>
        </w:rPr>
        <w:t>la</w:t>
      </w:r>
      <w:r>
        <w:rPr>
          <w:i/>
          <w:sz w:val="18"/>
        </w:rPr>
        <w:t> investigación</w:t>
      </w:r>
      <w:r>
        <w:rPr>
          <w:sz w:val="18"/>
        </w:rPr>
        <w:t>. McGraw-Hill.</w:t>
      </w:r>
    </w:p>
    <w:p>
      <w:pPr>
        <w:pStyle w:val="BodyText"/>
        <w:rPr>
          <w:sz w:val="20"/>
        </w:rPr>
      </w:pPr>
    </w:p>
    <w:p>
      <w:pPr>
        <w:spacing w:before="114"/>
        <w:ind w:left="458" w:right="0" w:firstLine="0"/>
        <w:jc w:val="left"/>
        <w:rPr>
          <w:sz w:val="18"/>
        </w:rPr>
      </w:pPr>
      <w:r>
        <w:rPr>
          <w:sz w:val="18"/>
        </w:rPr>
        <w:t>Hopkins,</w:t>
      </w:r>
      <w:r>
        <w:rPr>
          <w:spacing w:val="-6"/>
          <w:sz w:val="18"/>
        </w:rPr>
        <w:t> </w:t>
      </w:r>
      <w:r>
        <w:rPr>
          <w:sz w:val="18"/>
        </w:rPr>
        <w:t>C.</w:t>
      </w:r>
      <w:r>
        <w:rPr>
          <w:spacing w:val="-6"/>
          <w:sz w:val="18"/>
        </w:rPr>
        <w:t> </w:t>
      </w:r>
      <w:r>
        <w:rPr>
          <w:sz w:val="18"/>
        </w:rPr>
        <w:t>C.</w:t>
      </w:r>
      <w:r>
        <w:rPr>
          <w:spacing w:val="-6"/>
          <w:sz w:val="18"/>
        </w:rPr>
        <w:t> </w:t>
      </w:r>
      <w:r>
        <w:rPr>
          <w:sz w:val="18"/>
        </w:rPr>
        <w:t>(1980).</w:t>
      </w:r>
      <w:r>
        <w:rPr>
          <w:spacing w:val="-6"/>
          <w:sz w:val="18"/>
        </w:rPr>
        <w:t> </w:t>
      </w:r>
      <w:r>
        <w:rPr>
          <w:i/>
          <w:sz w:val="18"/>
        </w:rPr>
        <w:t>Publicidad</w:t>
      </w:r>
      <w:r>
        <w:rPr>
          <w:i/>
          <w:spacing w:val="-7"/>
          <w:sz w:val="18"/>
        </w:rPr>
        <w:t> </w:t>
      </w:r>
      <w:r>
        <w:rPr>
          <w:i/>
          <w:sz w:val="18"/>
        </w:rPr>
        <w:t>Científica</w:t>
      </w:r>
      <w:r>
        <w:rPr>
          <w:sz w:val="18"/>
        </w:rPr>
        <w:t>.</w:t>
      </w:r>
      <w:r>
        <w:rPr>
          <w:spacing w:val="-5"/>
          <w:sz w:val="18"/>
        </w:rPr>
        <w:t> </w:t>
      </w:r>
      <w:r>
        <w:rPr>
          <w:spacing w:val="-2"/>
          <w:sz w:val="18"/>
        </w:rPr>
        <w:t>Eresma.</w:t>
      </w:r>
    </w:p>
    <w:p>
      <w:pPr>
        <w:pStyle w:val="BodyText"/>
        <w:rPr>
          <w:sz w:val="20"/>
        </w:rPr>
      </w:pPr>
    </w:p>
    <w:p>
      <w:pPr>
        <w:pStyle w:val="BodyText"/>
        <w:spacing w:line="285" w:lineRule="auto" w:before="152"/>
        <w:ind w:left="458" w:right="456"/>
        <w:jc w:val="both"/>
      </w:pPr>
      <w:r>
        <w:rPr/>
        <w:t>Ibrahim, M. (2018). Lexus launches ad scripted entirely using AI. Campaign Asia. Dis- ponible</w:t>
      </w:r>
      <w:r>
        <w:rPr>
          <w:spacing w:val="40"/>
        </w:rPr>
        <w:t> </w:t>
      </w:r>
      <w:r>
        <w:rPr/>
        <w:t>en:</w:t>
      </w:r>
      <w:r>
        <w:rPr>
          <w:spacing w:val="40"/>
        </w:rPr>
        <w:t> </w:t>
      </w:r>
      <w:r>
        <w:rPr/>
        <w:t>htt</w:t>
      </w:r>
      <w:hyperlink r:id="rId19">
        <w:r>
          <w:rPr/>
          <w:t>ps://w</w:t>
        </w:r>
      </w:hyperlink>
      <w:r>
        <w:rPr/>
        <w:t>ww.c</w:t>
      </w:r>
      <w:hyperlink r:id="rId19">
        <w:r>
          <w:rPr/>
          <w:t>ampaignasia.com/ar</w:t>
        </w:r>
      </w:hyperlink>
      <w:r>
        <w:rPr/>
        <w:t>t</w:t>
      </w:r>
      <w:hyperlink r:id="rId19">
        <w:r>
          <w:rPr/>
          <w:t>icle/lexus-launches-ad-scripted-enti-</w:t>
        </w:r>
      </w:hyperlink>
      <w:r>
        <w:rPr>
          <w:spacing w:val="40"/>
        </w:rPr>
        <w:t> </w:t>
      </w:r>
      <w:r>
        <w:rPr/>
        <w:t>rely-using-ai/448377</w:t>
      </w:r>
      <w:r>
        <w:rPr>
          <w:spacing w:val="40"/>
        </w:rPr>
        <w:t> </w:t>
      </w:r>
      <w:r>
        <w:rPr/>
        <w:t>(Consultado</w:t>
      </w:r>
      <w:r>
        <w:rPr>
          <w:spacing w:val="40"/>
        </w:rPr>
        <w:t> </w:t>
      </w:r>
      <w:r>
        <w:rPr/>
        <w:t>el</w:t>
      </w:r>
      <w:r>
        <w:rPr>
          <w:spacing w:val="40"/>
        </w:rPr>
        <w:t> </w:t>
      </w:r>
      <w:r>
        <w:rPr/>
        <w:t>12</w:t>
      </w:r>
      <w:r>
        <w:rPr>
          <w:spacing w:val="40"/>
        </w:rPr>
        <w:t> </w:t>
      </w:r>
      <w:r>
        <w:rPr/>
        <w:t>de</w:t>
      </w:r>
      <w:r>
        <w:rPr>
          <w:spacing w:val="40"/>
        </w:rPr>
        <w:t> </w:t>
      </w:r>
      <w:r>
        <w:rPr/>
        <w:t>octubre</w:t>
      </w:r>
      <w:r>
        <w:rPr>
          <w:spacing w:val="40"/>
        </w:rPr>
        <w:t> </w:t>
      </w:r>
      <w:r>
        <w:rPr/>
        <w:t>de</w:t>
      </w:r>
      <w:r>
        <w:rPr>
          <w:spacing w:val="40"/>
        </w:rPr>
        <w:t> </w:t>
      </w:r>
      <w:r>
        <w:rPr/>
        <w:t>2022)</w:t>
      </w:r>
    </w:p>
    <w:p>
      <w:pPr>
        <w:pStyle w:val="BodyText"/>
        <w:rPr>
          <w:sz w:val="20"/>
        </w:rPr>
      </w:pPr>
    </w:p>
    <w:p>
      <w:pPr>
        <w:spacing w:before="112"/>
        <w:ind w:left="458" w:right="0" w:firstLine="0"/>
        <w:jc w:val="left"/>
        <w:rPr>
          <w:sz w:val="18"/>
        </w:rPr>
      </w:pPr>
      <w:r>
        <w:rPr>
          <w:sz w:val="18"/>
        </w:rPr>
        <w:t>Joannis,</w:t>
      </w:r>
      <w:r>
        <w:rPr>
          <w:spacing w:val="29"/>
          <w:sz w:val="18"/>
        </w:rPr>
        <w:t> </w:t>
      </w:r>
      <w:r>
        <w:rPr>
          <w:sz w:val="18"/>
        </w:rPr>
        <w:t>H.</w:t>
      </w:r>
      <w:r>
        <w:rPr>
          <w:spacing w:val="29"/>
          <w:sz w:val="18"/>
        </w:rPr>
        <w:t> </w:t>
      </w:r>
      <w:r>
        <w:rPr>
          <w:sz w:val="18"/>
        </w:rPr>
        <w:t>(1986).</w:t>
      </w:r>
      <w:r>
        <w:rPr>
          <w:spacing w:val="27"/>
          <w:sz w:val="18"/>
        </w:rPr>
        <w:t> </w:t>
      </w:r>
      <w:r>
        <w:rPr>
          <w:i/>
          <w:sz w:val="18"/>
        </w:rPr>
        <w:t>El</w:t>
      </w:r>
      <w:r>
        <w:rPr>
          <w:i/>
          <w:spacing w:val="30"/>
          <w:sz w:val="18"/>
        </w:rPr>
        <w:t> </w:t>
      </w:r>
      <w:r>
        <w:rPr>
          <w:i/>
          <w:sz w:val="18"/>
        </w:rPr>
        <w:t>proceso</w:t>
      </w:r>
      <w:r>
        <w:rPr>
          <w:i/>
          <w:spacing w:val="29"/>
          <w:sz w:val="18"/>
        </w:rPr>
        <w:t> </w:t>
      </w:r>
      <w:r>
        <w:rPr>
          <w:i/>
          <w:sz w:val="18"/>
        </w:rPr>
        <w:t>de</w:t>
      </w:r>
      <w:r>
        <w:rPr>
          <w:i/>
          <w:spacing w:val="29"/>
          <w:sz w:val="18"/>
        </w:rPr>
        <w:t> </w:t>
      </w:r>
      <w:r>
        <w:rPr>
          <w:i/>
          <w:sz w:val="18"/>
        </w:rPr>
        <w:t>creación</w:t>
      </w:r>
      <w:r>
        <w:rPr>
          <w:i/>
          <w:spacing w:val="27"/>
          <w:sz w:val="18"/>
        </w:rPr>
        <w:t> </w:t>
      </w:r>
      <w:r>
        <w:rPr>
          <w:i/>
          <w:sz w:val="18"/>
        </w:rPr>
        <w:t>publicitaria</w:t>
      </w:r>
      <w:r>
        <w:rPr>
          <w:sz w:val="18"/>
        </w:rPr>
        <w:t>.</w:t>
      </w:r>
      <w:r>
        <w:rPr>
          <w:spacing w:val="30"/>
          <w:sz w:val="18"/>
        </w:rPr>
        <w:t> </w:t>
      </w:r>
      <w:r>
        <w:rPr>
          <w:spacing w:val="-2"/>
          <w:sz w:val="18"/>
        </w:rPr>
        <w:t>Deusto</w:t>
      </w:r>
    </w:p>
    <w:p>
      <w:pPr>
        <w:pStyle w:val="BodyText"/>
        <w:rPr>
          <w:sz w:val="20"/>
        </w:rPr>
      </w:pPr>
    </w:p>
    <w:p>
      <w:pPr>
        <w:spacing w:before="153"/>
        <w:ind w:left="458" w:right="0" w:firstLine="0"/>
        <w:jc w:val="left"/>
        <w:rPr>
          <w:sz w:val="18"/>
        </w:rPr>
      </w:pPr>
      <w:r>
        <w:rPr>
          <w:sz w:val="18"/>
        </w:rPr>
        <w:t>Joannis,</w:t>
      </w:r>
      <w:r>
        <w:rPr>
          <w:spacing w:val="-6"/>
          <w:sz w:val="18"/>
        </w:rPr>
        <w:t> </w:t>
      </w:r>
      <w:r>
        <w:rPr>
          <w:sz w:val="18"/>
        </w:rPr>
        <w:t>H.</w:t>
      </w:r>
      <w:r>
        <w:rPr>
          <w:spacing w:val="-4"/>
          <w:sz w:val="18"/>
        </w:rPr>
        <w:t> </w:t>
      </w:r>
      <w:r>
        <w:rPr>
          <w:sz w:val="18"/>
        </w:rPr>
        <w:t>(1996).</w:t>
      </w:r>
      <w:r>
        <w:rPr>
          <w:spacing w:val="-4"/>
          <w:sz w:val="18"/>
        </w:rPr>
        <w:t> </w:t>
      </w:r>
      <w:r>
        <w:rPr>
          <w:i/>
          <w:sz w:val="18"/>
        </w:rPr>
        <w:t>La</w:t>
      </w:r>
      <w:r>
        <w:rPr>
          <w:i/>
          <w:spacing w:val="-5"/>
          <w:sz w:val="18"/>
        </w:rPr>
        <w:t> </w:t>
      </w:r>
      <w:r>
        <w:rPr>
          <w:i/>
          <w:sz w:val="18"/>
        </w:rPr>
        <w:t>creación</w:t>
      </w:r>
      <w:r>
        <w:rPr>
          <w:i/>
          <w:spacing w:val="-5"/>
          <w:sz w:val="18"/>
        </w:rPr>
        <w:t> </w:t>
      </w:r>
      <w:r>
        <w:rPr>
          <w:i/>
          <w:sz w:val="18"/>
        </w:rPr>
        <w:t>publicitaria</w:t>
      </w:r>
      <w:r>
        <w:rPr>
          <w:i/>
          <w:spacing w:val="-4"/>
          <w:sz w:val="18"/>
        </w:rPr>
        <w:t> </w:t>
      </w:r>
      <w:r>
        <w:rPr>
          <w:i/>
          <w:sz w:val="18"/>
        </w:rPr>
        <w:t>desde</w:t>
      </w:r>
      <w:r>
        <w:rPr>
          <w:i/>
          <w:spacing w:val="-4"/>
          <w:sz w:val="18"/>
        </w:rPr>
        <w:t> </w:t>
      </w:r>
      <w:r>
        <w:rPr>
          <w:i/>
          <w:sz w:val="18"/>
        </w:rPr>
        <w:t>la</w:t>
      </w:r>
      <w:r>
        <w:rPr>
          <w:i/>
          <w:spacing w:val="-5"/>
          <w:sz w:val="18"/>
        </w:rPr>
        <w:t> </w:t>
      </w:r>
      <w:r>
        <w:rPr>
          <w:i/>
          <w:sz w:val="18"/>
        </w:rPr>
        <w:t>estrategia</w:t>
      </w:r>
      <w:r>
        <w:rPr>
          <w:i/>
          <w:spacing w:val="-4"/>
          <w:sz w:val="18"/>
        </w:rPr>
        <w:t> </w:t>
      </w:r>
      <w:r>
        <w:rPr>
          <w:i/>
          <w:sz w:val="18"/>
        </w:rPr>
        <w:t>de</w:t>
      </w:r>
      <w:r>
        <w:rPr>
          <w:i/>
          <w:spacing w:val="-4"/>
          <w:sz w:val="18"/>
        </w:rPr>
        <w:t> </w:t>
      </w:r>
      <w:r>
        <w:rPr>
          <w:i/>
          <w:sz w:val="18"/>
        </w:rPr>
        <w:t>marketing</w:t>
      </w:r>
      <w:r>
        <w:rPr>
          <w:sz w:val="18"/>
        </w:rPr>
        <w:t>.</w:t>
      </w:r>
      <w:r>
        <w:rPr>
          <w:spacing w:val="-3"/>
          <w:sz w:val="18"/>
        </w:rPr>
        <w:t> </w:t>
      </w:r>
      <w:r>
        <w:rPr>
          <w:spacing w:val="-2"/>
          <w:sz w:val="18"/>
        </w:rPr>
        <w:t>Deusto.</w:t>
      </w:r>
    </w:p>
    <w:p>
      <w:pPr>
        <w:spacing w:after="0"/>
        <w:jc w:val="left"/>
        <w:rPr>
          <w:sz w:val="18"/>
        </w:rPr>
        <w:sectPr>
          <w:pgSz w:w="9640" w:h="13610"/>
          <w:pgMar w:header="1148" w:footer="919" w:top="1520" w:bottom="1120" w:left="1220" w:right="1220"/>
        </w:sectPr>
      </w:pPr>
    </w:p>
    <w:p>
      <w:pPr>
        <w:pStyle w:val="BodyText"/>
        <w:spacing w:line="285" w:lineRule="auto" w:before="97"/>
        <w:ind w:left="458" w:right="455"/>
        <w:jc w:val="both"/>
      </w:pPr>
      <w:r>
        <w:rPr/>
        <w:t>Kaput,</w:t>
      </w:r>
      <w:r>
        <w:rPr>
          <w:spacing w:val="-5"/>
        </w:rPr>
        <w:t> </w:t>
      </w:r>
      <w:r>
        <w:rPr/>
        <w:t>M.</w:t>
      </w:r>
      <w:r>
        <w:rPr>
          <w:spacing w:val="-5"/>
        </w:rPr>
        <w:t> </w:t>
      </w:r>
      <w:r>
        <w:rPr/>
        <w:t>(2017).</w:t>
      </w:r>
      <w:r>
        <w:rPr>
          <w:spacing w:val="-5"/>
        </w:rPr>
        <w:t> </w:t>
      </w:r>
      <w:r>
        <w:rPr/>
        <w:t>Coca-Cola</w:t>
      </w:r>
      <w:r>
        <w:rPr>
          <w:spacing w:val="-5"/>
        </w:rPr>
        <w:t> </w:t>
      </w:r>
      <w:r>
        <w:rPr/>
        <w:t>Exploring</w:t>
      </w:r>
      <w:r>
        <w:rPr>
          <w:spacing w:val="-5"/>
        </w:rPr>
        <w:t> </w:t>
      </w:r>
      <w:r>
        <w:rPr/>
        <w:t>Artificial</w:t>
      </w:r>
      <w:r>
        <w:rPr>
          <w:spacing w:val="-5"/>
        </w:rPr>
        <w:t> </w:t>
      </w:r>
      <w:r>
        <w:rPr/>
        <w:t>Intelligence</w:t>
      </w:r>
      <w:r>
        <w:rPr>
          <w:spacing w:val="-5"/>
        </w:rPr>
        <w:t> </w:t>
      </w:r>
      <w:r>
        <w:rPr/>
        <w:t>for</w:t>
      </w:r>
      <w:r>
        <w:rPr>
          <w:spacing w:val="-5"/>
        </w:rPr>
        <w:t> </w:t>
      </w:r>
      <w:r>
        <w:rPr/>
        <w:t>Content</w:t>
      </w:r>
      <w:r>
        <w:rPr>
          <w:spacing w:val="-5"/>
        </w:rPr>
        <w:t> </w:t>
      </w:r>
      <w:r>
        <w:rPr/>
        <w:t>Creation,</w:t>
      </w:r>
      <w:r>
        <w:rPr>
          <w:spacing w:val="-5"/>
        </w:rPr>
        <w:t> </w:t>
      </w:r>
      <w:r>
        <w:rPr/>
        <w:t>Media Buying and More. Marketing AI Institute. Disponible en: https://www.marketingaiinsti- </w:t>
      </w:r>
      <w:r>
        <w:rPr>
          <w:spacing w:val="-2"/>
        </w:rPr>
        <w:t>tute.com/blog/coca-cola-exploring-artificial-intelligence-for-content-creation-media-bu- </w:t>
      </w:r>
      <w:r>
        <w:rPr/>
        <w:t>ying-and-more (Consultado el 24 de enero de 2023)</w:t>
      </w:r>
    </w:p>
    <w:p>
      <w:pPr>
        <w:pStyle w:val="BodyText"/>
        <w:spacing w:before="10"/>
        <w:rPr>
          <w:sz w:val="29"/>
        </w:rPr>
      </w:pPr>
    </w:p>
    <w:p>
      <w:pPr>
        <w:pStyle w:val="BodyText"/>
        <w:spacing w:line="285" w:lineRule="auto"/>
        <w:ind w:left="458" w:right="496"/>
        <w:jc w:val="both"/>
      </w:pPr>
      <w:r>
        <w:rPr/>
        <w:t>Kietzmann,</w:t>
      </w:r>
      <w:r>
        <w:rPr>
          <w:spacing w:val="-12"/>
        </w:rPr>
        <w:t> </w:t>
      </w:r>
      <w:r>
        <w:rPr/>
        <w:t>J.;</w:t>
      </w:r>
      <w:r>
        <w:rPr>
          <w:spacing w:val="-11"/>
        </w:rPr>
        <w:t> </w:t>
      </w:r>
      <w:r>
        <w:rPr/>
        <w:t>Paschen,</w:t>
      </w:r>
      <w:r>
        <w:rPr>
          <w:spacing w:val="-11"/>
        </w:rPr>
        <w:t> </w:t>
      </w:r>
      <w:r>
        <w:rPr/>
        <w:t>J.</w:t>
      </w:r>
      <w:r>
        <w:rPr>
          <w:spacing w:val="-11"/>
        </w:rPr>
        <w:t> </w:t>
      </w:r>
      <w:r>
        <w:rPr/>
        <w:t>y</w:t>
      </w:r>
      <w:r>
        <w:rPr>
          <w:spacing w:val="-11"/>
        </w:rPr>
        <w:t> </w:t>
      </w:r>
      <w:r>
        <w:rPr/>
        <w:t>Treen,</w:t>
      </w:r>
      <w:r>
        <w:rPr>
          <w:spacing w:val="-11"/>
        </w:rPr>
        <w:t> </w:t>
      </w:r>
      <w:r>
        <w:rPr/>
        <w:t>E.</w:t>
      </w:r>
      <w:r>
        <w:rPr>
          <w:spacing w:val="-11"/>
        </w:rPr>
        <w:t> </w:t>
      </w:r>
      <w:r>
        <w:rPr/>
        <w:t>(2018).</w:t>
      </w:r>
      <w:r>
        <w:rPr>
          <w:spacing w:val="-11"/>
        </w:rPr>
        <w:t> </w:t>
      </w:r>
      <w:r>
        <w:rPr/>
        <w:t>Artificial</w:t>
      </w:r>
      <w:r>
        <w:rPr>
          <w:spacing w:val="-11"/>
        </w:rPr>
        <w:t> </w:t>
      </w:r>
      <w:r>
        <w:rPr/>
        <w:t>Intelligence</w:t>
      </w:r>
      <w:r>
        <w:rPr>
          <w:spacing w:val="-11"/>
        </w:rPr>
        <w:t> </w:t>
      </w:r>
      <w:r>
        <w:rPr/>
        <w:t>in</w:t>
      </w:r>
      <w:r>
        <w:rPr>
          <w:spacing w:val="-11"/>
        </w:rPr>
        <w:t> </w:t>
      </w:r>
      <w:r>
        <w:rPr/>
        <w:t>Advertising.</w:t>
      </w:r>
      <w:r>
        <w:rPr>
          <w:spacing w:val="-12"/>
        </w:rPr>
        <w:t> </w:t>
      </w:r>
      <w:r>
        <w:rPr>
          <w:i/>
        </w:rPr>
        <w:t>Journal</w:t>
      </w:r>
      <w:r>
        <w:rPr>
          <w:i/>
          <w:spacing w:val="-11"/>
        </w:rPr>
        <w:t> </w:t>
      </w:r>
      <w:r>
        <w:rPr>
          <w:i/>
        </w:rPr>
        <w:t>of</w:t>
      </w:r>
      <w:r>
        <w:rPr>
          <w:i/>
        </w:rPr>
        <w:t> Advertising Research</w:t>
      </w:r>
      <w:r>
        <w:rPr/>
        <w:t>, 58 (3) 263-267. </w:t>
      </w:r>
      <w:hyperlink r:id="rId20">
        <w:r>
          <w:rPr/>
          <w:t>http://10.2501/JAR-2018-035</w:t>
        </w:r>
      </w:hyperlink>
    </w:p>
    <w:p>
      <w:pPr>
        <w:pStyle w:val="BodyText"/>
        <w:rPr>
          <w:sz w:val="20"/>
        </w:rPr>
      </w:pPr>
    </w:p>
    <w:p>
      <w:pPr>
        <w:pStyle w:val="BodyText"/>
        <w:spacing w:line="285" w:lineRule="auto" w:before="114"/>
        <w:ind w:left="458" w:right="456"/>
        <w:jc w:val="both"/>
      </w:pPr>
      <w:r>
        <w:rPr/>
        <w:t>Kinsella, B. (2017). Saatchi Teaches IBM Watson to write ads for new Toyota Mirai. </w:t>
      </w:r>
      <w:r>
        <w:rPr>
          <w:i/>
        </w:rPr>
        <w:t>Voi-</w:t>
      </w:r>
      <w:r>
        <w:rPr>
          <w:i/>
        </w:rPr>
        <w:t> cebot.ai. </w:t>
      </w:r>
      <w:r>
        <w:rPr/>
        <w:t>Disponible en: https://voicebot.ai/2017/05/18/saatchi-teaches-ibm-watson-wri- te-ads-new-toyota-mirai/ (Consultado el 4 de enero de 2023).</w:t>
      </w:r>
    </w:p>
    <w:p>
      <w:pPr>
        <w:pStyle w:val="BodyText"/>
        <w:spacing w:before="10"/>
        <w:rPr>
          <w:sz w:val="29"/>
        </w:rPr>
      </w:pPr>
    </w:p>
    <w:p>
      <w:pPr>
        <w:pStyle w:val="BodyText"/>
        <w:spacing w:line="285" w:lineRule="auto" w:before="1"/>
        <w:ind w:left="458" w:right="456"/>
        <w:jc w:val="both"/>
      </w:pPr>
      <w:r>
        <w:rPr/>
        <w:t>Knight, W. (2023). GPT-4 Will Make ChatGPT Smarter but Won’t Fix Its Flaws. </w:t>
      </w:r>
      <w:r>
        <w:rPr>
          <w:i/>
        </w:rPr>
        <w:t>Wired</w:t>
      </w:r>
      <w:r>
        <w:rPr/>
        <w:t>. Disponible en: </w:t>
      </w:r>
      <w:hyperlink r:id="rId21">
        <w:r>
          <w:rPr/>
          <w:t>https://ww</w:t>
        </w:r>
      </w:hyperlink>
      <w:r>
        <w:rPr/>
        <w:t>w.wired</w:t>
      </w:r>
      <w:hyperlink r:id="rId21">
        <w:r>
          <w:rPr/>
          <w:t>.com/story/gpt-4-openai-will-make-chatgpt-smarter</w:t>
        </w:r>
      </w:hyperlink>
      <w:r>
        <w:rPr/>
        <w:t>- but-wont-fix-its-flaws/ (Consultado el 19 de marzo de 2023).</w:t>
      </w:r>
    </w:p>
    <w:p>
      <w:pPr>
        <w:pStyle w:val="BodyText"/>
        <w:spacing w:before="10"/>
        <w:rPr>
          <w:sz w:val="29"/>
        </w:rPr>
      </w:pPr>
    </w:p>
    <w:p>
      <w:pPr>
        <w:pStyle w:val="BodyText"/>
        <w:spacing w:line="285" w:lineRule="auto" w:before="1"/>
        <w:ind w:left="458" w:right="455"/>
        <w:jc w:val="both"/>
      </w:pPr>
      <w:r>
        <w:rPr/>
        <w:t>Lacort,</w:t>
      </w:r>
      <w:r>
        <w:rPr>
          <w:spacing w:val="13"/>
        </w:rPr>
        <w:t> </w:t>
      </w:r>
      <w:r>
        <w:rPr/>
        <w:t>J.</w:t>
      </w:r>
      <w:r>
        <w:rPr>
          <w:spacing w:val="13"/>
        </w:rPr>
        <w:t> </w:t>
      </w:r>
      <w:r>
        <w:rPr/>
        <w:t>y</w:t>
      </w:r>
      <w:r>
        <w:rPr>
          <w:spacing w:val="13"/>
        </w:rPr>
        <w:t> </w:t>
      </w:r>
      <w:r>
        <w:rPr/>
        <w:t>Tones,</w:t>
      </w:r>
      <w:r>
        <w:rPr>
          <w:spacing w:val="13"/>
        </w:rPr>
        <w:t> </w:t>
      </w:r>
      <w:r>
        <w:rPr/>
        <w:t>J.</w:t>
      </w:r>
      <w:r>
        <w:rPr>
          <w:spacing w:val="13"/>
        </w:rPr>
        <w:t> </w:t>
      </w:r>
      <w:r>
        <w:rPr/>
        <w:t>(2021).</w:t>
      </w:r>
      <w:r>
        <w:rPr>
          <w:spacing w:val="12"/>
        </w:rPr>
        <w:t> </w:t>
      </w:r>
      <w:r>
        <w:rPr/>
        <w:t>Hablan</w:t>
      </w:r>
      <w:r>
        <w:rPr>
          <w:spacing w:val="13"/>
        </w:rPr>
        <w:t> </w:t>
      </w:r>
      <w:r>
        <w:rPr/>
        <w:t>los</w:t>
      </w:r>
      <w:r>
        <w:rPr>
          <w:spacing w:val="13"/>
        </w:rPr>
        <w:t> </w:t>
      </w:r>
      <w:r>
        <w:rPr/>
        <w:t>creadores</w:t>
      </w:r>
      <w:r>
        <w:rPr>
          <w:spacing w:val="13"/>
        </w:rPr>
        <w:t> </w:t>
      </w:r>
      <w:r>
        <w:rPr/>
        <w:t>del</w:t>
      </w:r>
      <w:r>
        <w:rPr>
          <w:spacing w:val="13"/>
        </w:rPr>
        <w:t> </w:t>
      </w:r>
      <w:r>
        <w:rPr/>
        <w:t>“deepfake”</w:t>
      </w:r>
      <w:r>
        <w:rPr>
          <w:spacing w:val="13"/>
        </w:rPr>
        <w:t> </w:t>
      </w:r>
      <w:r>
        <w:rPr/>
        <w:t>de</w:t>
      </w:r>
      <w:r>
        <w:rPr>
          <w:spacing w:val="13"/>
        </w:rPr>
        <w:t> </w:t>
      </w:r>
      <w:r>
        <w:rPr/>
        <w:t>Lola</w:t>
      </w:r>
      <w:r>
        <w:rPr>
          <w:spacing w:val="13"/>
        </w:rPr>
        <w:t> </w:t>
      </w:r>
      <w:r>
        <w:rPr/>
        <w:t>Flores:</w:t>
      </w:r>
      <w:r>
        <w:rPr>
          <w:spacing w:val="13"/>
        </w:rPr>
        <w:t> </w:t>
      </w:r>
      <w:r>
        <w:rPr/>
        <w:t>“Pese a usar Inteligencia Artificial fue un proceso bastante artesanal”. Disponible en: https:// </w:t>
      </w:r>
      <w:hyperlink r:id="rId22">
        <w:r>
          <w:rPr>
            <w:spacing w:val="-2"/>
          </w:rPr>
          <w:t>www.xataka.com/robotica-e-ia/hablan-creadores-deepfake-lola-flores-pese-a-usar-inteli-</w:t>
        </w:r>
      </w:hyperlink>
      <w:r>
        <w:rPr>
          <w:spacing w:val="-2"/>
        </w:rPr>
        <w:t> </w:t>
      </w:r>
      <w:r>
        <w:rPr/>
        <w:t>gencia-artificial-fue-proceso-bastante-artesanal (Consultado el 21 de octubre de 2022).</w:t>
      </w:r>
    </w:p>
    <w:p>
      <w:pPr>
        <w:pStyle w:val="BodyText"/>
        <w:spacing w:before="9"/>
        <w:rPr>
          <w:sz w:val="29"/>
        </w:rPr>
      </w:pPr>
    </w:p>
    <w:p>
      <w:pPr>
        <w:pStyle w:val="BodyText"/>
        <w:spacing w:line="285" w:lineRule="auto" w:before="1"/>
        <w:ind w:left="458" w:right="456"/>
        <w:jc w:val="both"/>
      </w:pPr>
      <w:r>
        <w:rPr/>
        <w:t>Lexus (2018). Driven by Intuition: Un Lexus ES 300h, un argumento de Inteligencia Ar- tificial,</w:t>
      </w:r>
      <w:r>
        <w:rPr>
          <w:spacing w:val="-1"/>
        </w:rPr>
        <w:t> </w:t>
      </w:r>
      <w:r>
        <w:rPr/>
        <w:t>y la cámara de un director oscarizado. Disponible en: https://prensa.lexusauto.es/ </w:t>
      </w:r>
      <w:r>
        <w:rPr>
          <w:spacing w:val="-2"/>
        </w:rPr>
        <w:t>driven-by-intuition-un-lexus-es-300h-un-argumento-de-inteligencia-artificial-y-la-cama-</w:t>
      </w:r>
      <w:r>
        <w:rPr>
          <w:spacing w:val="80"/>
          <w:w w:val="150"/>
        </w:rPr>
        <w:t>  </w:t>
      </w:r>
      <w:r>
        <w:rPr/>
        <w:t>ra-de-un-director-oscarizado/ (Consultado el 2 de enero de 2023).</w:t>
      </w:r>
    </w:p>
    <w:p>
      <w:pPr>
        <w:pStyle w:val="BodyText"/>
        <w:spacing w:before="9"/>
        <w:rPr>
          <w:sz w:val="29"/>
        </w:rPr>
      </w:pPr>
    </w:p>
    <w:p>
      <w:pPr>
        <w:pStyle w:val="BodyText"/>
        <w:spacing w:line="285" w:lineRule="auto" w:before="1"/>
        <w:ind w:left="458" w:right="496"/>
        <w:jc w:val="both"/>
      </w:pPr>
      <w:r>
        <w:rPr/>
        <w:t>Li, H. (2019). Special section introduction: Artificial intelligence and advertising. </w:t>
      </w:r>
      <w:r>
        <w:rPr>
          <w:i/>
        </w:rPr>
        <w:t>Journal of</w:t>
      </w:r>
      <w:r>
        <w:rPr>
          <w:i/>
        </w:rPr>
        <w:t> advertising, 48</w:t>
      </w:r>
      <w:r>
        <w:rPr/>
        <w:t>(4), 333-337. https://doi.org/10.1080/00913367.2019.1654947</w:t>
      </w:r>
    </w:p>
    <w:p>
      <w:pPr>
        <w:pStyle w:val="BodyText"/>
        <w:rPr>
          <w:sz w:val="20"/>
        </w:rPr>
      </w:pPr>
    </w:p>
    <w:p>
      <w:pPr>
        <w:pStyle w:val="BodyText"/>
        <w:spacing w:line="285" w:lineRule="auto" w:before="113"/>
        <w:ind w:left="458" w:right="456"/>
        <w:jc w:val="both"/>
      </w:pPr>
      <w:r>
        <w:rPr/>
        <w:t>Márquez,</w:t>
      </w:r>
      <w:r>
        <w:rPr>
          <w:spacing w:val="-12"/>
        </w:rPr>
        <w:t> </w:t>
      </w:r>
      <w:r>
        <w:rPr/>
        <w:t>J.</w:t>
      </w:r>
      <w:r>
        <w:rPr>
          <w:spacing w:val="-11"/>
        </w:rPr>
        <w:t> </w:t>
      </w:r>
      <w:r>
        <w:rPr/>
        <w:t>(2023).</w:t>
      </w:r>
      <w:r>
        <w:rPr>
          <w:spacing w:val="-11"/>
        </w:rPr>
        <w:t> </w:t>
      </w:r>
      <w:r>
        <w:rPr/>
        <w:t>GPT-4:</w:t>
      </w:r>
      <w:r>
        <w:rPr>
          <w:spacing w:val="-11"/>
        </w:rPr>
        <w:t> </w:t>
      </w:r>
      <w:r>
        <w:rPr/>
        <w:t>así</w:t>
      </w:r>
      <w:r>
        <w:rPr>
          <w:spacing w:val="-12"/>
        </w:rPr>
        <w:t> </w:t>
      </w:r>
      <w:r>
        <w:rPr/>
        <w:t>es</w:t>
      </w:r>
      <w:r>
        <w:rPr>
          <w:spacing w:val="-11"/>
        </w:rPr>
        <w:t> </w:t>
      </w:r>
      <w:r>
        <w:rPr/>
        <w:t>la</w:t>
      </w:r>
      <w:r>
        <w:rPr>
          <w:spacing w:val="-11"/>
        </w:rPr>
        <w:t> </w:t>
      </w:r>
      <w:r>
        <w:rPr/>
        <w:t>IA</w:t>
      </w:r>
      <w:r>
        <w:rPr>
          <w:spacing w:val="-11"/>
        </w:rPr>
        <w:t> </w:t>
      </w:r>
      <w:r>
        <w:rPr/>
        <w:t>más</w:t>
      </w:r>
      <w:r>
        <w:rPr>
          <w:spacing w:val="-12"/>
        </w:rPr>
        <w:t> </w:t>
      </w:r>
      <w:r>
        <w:rPr/>
        <w:t>avanzada</w:t>
      </w:r>
      <w:r>
        <w:rPr>
          <w:spacing w:val="-11"/>
        </w:rPr>
        <w:t> </w:t>
      </w:r>
      <w:r>
        <w:rPr/>
        <w:t>de</w:t>
      </w:r>
      <w:r>
        <w:rPr>
          <w:spacing w:val="-11"/>
        </w:rPr>
        <w:t> </w:t>
      </w:r>
      <w:r>
        <w:rPr/>
        <w:t>OpenAI,</w:t>
      </w:r>
      <w:r>
        <w:rPr>
          <w:spacing w:val="-11"/>
        </w:rPr>
        <w:t> </w:t>
      </w:r>
      <w:r>
        <w:rPr/>
        <w:t>cómo</w:t>
      </w:r>
      <w:r>
        <w:rPr>
          <w:spacing w:val="-12"/>
        </w:rPr>
        <w:t> </w:t>
      </w:r>
      <w:r>
        <w:rPr/>
        <w:t>funciona</w:t>
      </w:r>
      <w:r>
        <w:rPr>
          <w:spacing w:val="-11"/>
        </w:rPr>
        <w:t> </w:t>
      </w:r>
      <w:r>
        <w:rPr/>
        <w:t>y</w:t>
      </w:r>
      <w:r>
        <w:rPr>
          <w:spacing w:val="-11"/>
        </w:rPr>
        <w:t> </w:t>
      </w:r>
      <w:r>
        <w:rPr/>
        <w:t>todas</w:t>
      </w:r>
      <w:r>
        <w:rPr>
          <w:spacing w:val="-11"/>
        </w:rPr>
        <w:t> </w:t>
      </w:r>
      <w:r>
        <w:rPr/>
        <w:t>las </w:t>
      </w:r>
      <w:r>
        <w:rPr>
          <w:spacing w:val="-2"/>
        </w:rPr>
        <w:t>novedades. </w:t>
      </w:r>
      <w:r>
        <w:rPr>
          <w:i/>
          <w:spacing w:val="-2"/>
        </w:rPr>
        <w:t>Xataka</w:t>
      </w:r>
      <w:r>
        <w:rPr>
          <w:spacing w:val="-2"/>
        </w:rPr>
        <w:t>. Disponible en: </w:t>
      </w:r>
      <w:hyperlink r:id="rId23">
        <w:r>
          <w:rPr>
            <w:spacing w:val="-2"/>
          </w:rPr>
          <w:t>https://ww</w:t>
        </w:r>
      </w:hyperlink>
      <w:r>
        <w:rPr>
          <w:spacing w:val="-2"/>
        </w:rPr>
        <w:t>w</w:t>
      </w:r>
      <w:hyperlink r:id="rId23">
        <w:r>
          <w:rPr>
            <w:spacing w:val="-2"/>
          </w:rPr>
          <w:t>.xataka.com/n</w:t>
        </w:r>
      </w:hyperlink>
      <w:r>
        <w:rPr>
          <w:spacing w:val="-2"/>
        </w:rPr>
        <w:t>uevo/g</w:t>
      </w:r>
      <w:hyperlink r:id="rId23">
        <w:r>
          <w:rPr>
            <w:spacing w:val="-2"/>
          </w:rPr>
          <w:t>pt-4-que-cuando-sa</w:t>
        </w:r>
      </w:hyperlink>
      <w:r>
        <w:rPr>
          <w:spacing w:val="-2"/>
        </w:rPr>
        <w:t>- </w:t>
      </w:r>
      <w:r>
        <w:rPr/>
        <w:t>le-como-funciona-toda-informacion (Consultado el 19 de marzo de 2023).</w:t>
      </w:r>
    </w:p>
    <w:p>
      <w:pPr>
        <w:pStyle w:val="BodyText"/>
        <w:spacing w:before="11"/>
        <w:rPr>
          <w:sz w:val="29"/>
        </w:rPr>
      </w:pPr>
    </w:p>
    <w:p>
      <w:pPr>
        <w:pStyle w:val="BodyText"/>
        <w:spacing w:line="285" w:lineRule="auto"/>
        <w:ind w:left="458" w:right="455"/>
        <w:jc w:val="both"/>
      </w:pPr>
      <w:r>
        <w:rPr/>
        <w:t>Martínez-Martínez,</w:t>
      </w:r>
      <w:r>
        <w:rPr>
          <w:spacing w:val="-11"/>
        </w:rPr>
        <w:t> </w:t>
      </w:r>
      <w:r>
        <w:rPr/>
        <w:t>I.</w:t>
      </w:r>
      <w:r>
        <w:rPr>
          <w:spacing w:val="-11"/>
        </w:rPr>
        <w:t> </w:t>
      </w:r>
      <w:r>
        <w:rPr/>
        <w:t>J.,</w:t>
      </w:r>
      <w:r>
        <w:rPr>
          <w:spacing w:val="-11"/>
        </w:rPr>
        <w:t> </w:t>
      </w:r>
      <w:r>
        <w:rPr/>
        <w:t>Aguado,</w:t>
      </w:r>
      <w:r>
        <w:rPr>
          <w:spacing w:val="-11"/>
        </w:rPr>
        <w:t> </w:t>
      </w:r>
      <w:r>
        <w:rPr/>
        <w:t>J.</w:t>
      </w:r>
      <w:r>
        <w:rPr>
          <w:spacing w:val="-11"/>
        </w:rPr>
        <w:t> </w:t>
      </w:r>
      <w:r>
        <w:rPr/>
        <w:t>M.</w:t>
      </w:r>
      <w:r>
        <w:rPr>
          <w:spacing w:val="-11"/>
        </w:rPr>
        <w:t> </w:t>
      </w:r>
      <w:r>
        <w:rPr/>
        <w:t>y</w:t>
      </w:r>
      <w:r>
        <w:rPr>
          <w:spacing w:val="-11"/>
        </w:rPr>
        <w:t> </w:t>
      </w:r>
      <w:r>
        <w:rPr/>
        <w:t>Boeykens,</w:t>
      </w:r>
      <w:r>
        <w:rPr>
          <w:spacing w:val="-11"/>
        </w:rPr>
        <w:t> </w:t>
      </w:r>
      <w:r>
        <w:rPr/>
        <w:t>Y.</w:t>
      </w:r>
      <w:r>
        <w:rPr>
          <w:spacing w:val="-11"/>
        </w:rPr>
        <w:t> </w:t>
      </w:r>
      <w:r>
        <w:rPr/>
        <w:t>(2017).</w:t>
      </w:r>
      <w:r>
        <w:rPr>
          <w:spacing w:val="-11"/>
        </w:rPr>
        <w:t> </w:t>
      </w:r>
      <w:r>
        <w:rPr/>
        <w:t>Ethical</w:t>
      </w:r>
      <w:r>
        <w:rPr>
          <w:spacing w:val="-11"/>
        </w:rPr>
        <w:t> </w:t>
      </w:r>
      <w:r>
        <w:rPr/>
        <w:t>implications</w:t>
      </w:r>
      <w:r>
        <w:rPr>
          <w:spacing w:val="-11"/>
        </w:rPr>
        <w:t> </w:t>
      </w:r>
      <w:r>
        <w:rPr/>
        <w:t>of</w:t>
      </w:r>
      <w:r>
        <w:rPr>
          <w:spacing w:val="9"/>
        </w:rPr>
        <w:t> </w:t>
      </w:r>
      <w:r>
        <w:rPr/>
        <w:t>digital advertising automation: The case of</w:t>
      </w:r>
      <w:r>
        <w:rPr>
          <w:spacing w:val="28"/>
        </w:rPr>
        <w:t> </w:t>
      </w:r>
      <w:r>
        <w:rPr/>
        <w:t>programmatic advertising in Spain. </w:t>
      </w:r>
      <w:r>
        <w:rPr>
          <w:i/>
        </w:rPr>
        <w:t>El profesional de la</w:t>
      </w:r>
      <w:r>
        <w:rPr>
          <w:i/>
        </w:rPr>
        <w:t> información</w:t>
      </w:r>
      <w:r>
        <w:rPr/>
        <w:t>, 26(2), 201-210.</w:t>
      </w:r>
    </w:p>
    <w:p>
      <w:pPr>
        <w:pStyle w:val="BodyText"/>
        <w:spacing w:before="11"/>
        <w:rPr>
          <w:sz w:val="29"/>
        </w:rPr>
      </w:pPr>
    </w:p>
    <w:p>
      <w:pPr>
        <w:pStyle w:val="BodyText"/>
        <w:spacing w:line="285" w:lineRule="auto"/>
        <w:ind w:left="458" w:right="456"/>
        <w:jc w:val="both"/>
      </w:pPr>
      <w:r>
        <w:rPr/>
        <w:t>Navarrete,</w:t>
      </w:r>
      <w:r>
        <w:rPr>
          <w:spacing w:val="-4"/>
        </w:rPr>
        <w:t> </w:t>
      </w:r>
      <w:r>
        <w:rPr/>
        <w:t>J.</w:t>
      </w:r>
      <w:r>
        <w:rPr>
          <w:spacing w:val="-4"/>
        </w:rPr>
        <w:t> </w:t>
      </w:r>
      <w:r>
        <w:rPr/>
        <w:t>M.</w:t>
      </w:r>
      <w:r>
        <w:rPr>
          <w:spacing w:val="-4"/>
        </w:rPr>
        <w:t> </w:t>
      </w:r>
      <w:r>
        <w:rPr/>
        <w:t>(2003).</w:t>
      </w:r>
      <w:r>
        <w:rPr>
          <w:spacing w:val="-4"/>
        </w:rPr>
        <w:t> </w:t>
      </w:r>
      <w:r>
        <w:rPr/>
        <w:t>Técnicas</w:t>
      </w:r>
      <w:r>
        <w:rPr>
          <w:spacing w:val="-4"/>
        </w:rPr>
        <w:t> </w:t>
      </w:r>
      <w:r>
        <w:rPr/>
        <w:t>cualitativas</w:t>
      </w:r>
      <w:r>
        <w:rPr>
          <w:spacing w:val="-4"/>
        </w:rPr>
        <w:t> </w:t>
      </w:r>
      <w:r>
        <w:rPr/>
        <w:t>de</w:t>
      </w:r>
      <w:r>
        <w:rPr>
          <w:spacing w:val="-4"/>
        </w:rPr>
        <w:t> </w:t>
      </w:r>
      <w:r>
        <w:rPr/>
        <w:t>investigación</w:t>
      </w:r>
      <w:r>
        <w:rPr>
          <w:spacing w:val="-4"/>
        </w:rPr>
        <w:t> </w:t>
      </w:r>
      <w:r>
        <w:rPr/>
        <w:t>en</w:t>
      </w:r>
      <w:r>
        <w:rPr>
          <w:spacing w:val="-4"/>
        </w:rPr>
        <w:t> </w:t>
      </w:r>
      <w:r>
        <w:rPr/>
        <w:t>las</w:t>
      </w:r>
      <w:r>
        <w:rPr>
          <w:spacing w:val="-4"/>
        </w:rPr>
        <w:t> </w:t>
      </w:r>
      <w:r>
        <w:rPr/>
        <w:t>ciencias</w:t>
      </w:r>
      <w:r>
        <w:rPr>
          <w:spacing w:val="-4"/>
        </w:rPr>
        <w:t> </w:t>
      </w:r>
      <w:r>
        <w:rPr/>
        <w:t>sociales.</w:t>
      </w:r>
      <w:r>
        <w:rPr>
          <w:spacing w:val="-4"/>
        </w:rPr>
        <w:t> </w:t>
      </w:r>
      <w:r>
        <w:rPr>
          <w:i/>
        </w:rPr>
        <w:t>Inves-</w:t>
      </w:r>
      <w:r>
        <w:rPr>
          <w:i/>
        </w:rPr>
        <w:t> tigaciones sociales</w:t>
      </w:r>
      <w:r>
        <w:rPr/>
        <w:t>, 3(3), 223-256</w:t>
      </w:r>
    </w:p>
    <w:p>
      <w:pPr>
        <w:spacing w:after="0" w:line="285" w:lineRule="auto"/>
        <w:jc w:val="both"/>
        <w:sectPr>
          <w:pgSz w:w="9640" w:h="13610"/>
          <w:pgMar w:header="1148" w:footer="919" w:top="1520" w:bottom="1120" w:left="1220" w:right="1220"/>
        </w:sectPr>
      </w:pPr>
    </w:p>
    <w:p>
      <w:pPr>
        <w:spacing w:before="111"/>
        <w:ind w:left="458" w:right="0" w:firstLine="0"/>
        <w:jc w:val="left"/>
        <w:rPr>
          <w:sz w:val="18"/>
        </w:rPr>
      </w:pPr>
      <w:r>
        <w:rPr>
          <w:sz w:val="18"/>
        </w:rPr>
        <w:t>Ogilvy,</w:t>
      </w:r>
      <w:r>
        <w:rPr>
          <w:spacing w:val="28"/>
          <w:sz w:val="18"/>
        </w:rPr>
        <w:t> </w:t>
      </w:r>
      <w:r>
        <w:rPr>
          <w:sz w:val="18"/>
        </w:rPr>
        <w:t>D.</w:t>
      </w:r>
      <w:r>
        <w:rPr>
          <w:spacing w:val="29"/>
          <w:sz w:val="18"/>
        </w:rPr>
        <w:t> </w:t>
      </w:r>
      <w:r>
        <w:rPr>
          <w:sz w:val="18"/>
        </w:rPr>
        <w:t>(1967).</w:t>
      </w:r>
      <w:r>
        <w:rPr>
          <w:spacing w:val="28"/>
          <w:sz w:val="18"/>
        </w:rPr>
        <w:t> </w:t>
      </w:r>
      <w:r>
        <w:rPr>
          <w:i/>
          <w:sz w:val="18"/>
        </w:rPr>
        <w:t>Confesiones</w:t>
      </w:r>
      <w:r>
        <w:rPr>
          <w:i/>
          <w:spacing w:val="28"/>
          <w:sz w:val="18"/>
        </w:rPr>
        <w:t> </w:t>
      </w:r>
      <w:r>
        <w:rPr>
          <w:i/>
          <w:sz w:val="18"/>
        </w:rPr>
        <w:t>de</w:t>
      </w:r>
      <w:r>
        <w:rPr>
          <w:i/>
          <w:spacing w:val="29"/>
          <w:sz w:val="18"/>
        </w:rPr>
        <w:t> </w:t>
      </w:r>
      <w:r>
        <w:rPr>
          <w:i/>
          <w:sz w:val="18"/>
        </w:rPr>
        <w:t>un</w:t>
      </w:r>
      <w:r>
        <w:rPr>
          <w:i/>
          <w:spacing w:val="28"/>
          <w:sz w:val="18"/>
        </w:rPr>
        <w:t> </w:t>
      </w:r>
      <w:r>
        <w:rPr>
          <w:i/>
          <w:sz w:val="18"/>
        </w:rPr>
        <w:t>Publicitario</w:t>
      </w:r>
      <w:r>
        <w:rPr>
          <w:sz w:val="18"/>
        </w:rPr>
        <w:t>.</w:t>
      </w:r>
      <w:r>
        <w:rPr>
          <w:spacing w:val="29"/>
          <w:sz w:val="18"/>
        </w:rPr>
        <w:t> </w:t>
      </w:r>
      <w:r>
        <w:rPr>
          <w:sz w:val="18"/>
        </w:rPr>
        <w:t>Oikos-</w:t>
      </w:r>
      <w:r>
        <w:rPr>
          <w:spacing w:val="-4"/>
          <w:sz w:val="18"/>
        </w:rPr>
        <w:t>Tau.</w:t>
      </w:r>
    </w:p>
    <w:p>
      <w:pPr>
        <w:pStyle w:val="BodyText"/>
        <w:rPr>
          <w:sz w:val="20"/>
        </w:rPr>
      </w:pPr>
    </w:p>
    <w:p>
      <w:pPr>
        <w:pStyle w:val="BodyText"/>
        <w:spacing w:line="285" w:lineRule="auto" w:before="152"/>
        <w:ind w:left="458" w:right="456"/>
        <w:jc w:val="both"/>
      </w:pPr>
      <w:r>
        <w:rPr/>
        <w:t>OpenAI</w:t>
      </w:r>
      <w:r>
        <w:rPr>
          <w:spacing w:val="-8"/>
        </w:rPr>
        <w:t> </w:t>
      </w:r>
      <w:r>
        <w:rPr/>
        <w:t>(2022).</w:t>
      </w:r>
      <w:r>
        <w:rPr>
          <w:spacing w:val="-8"/>
        </w:rPr>
        <w:t> </w:t>
      </w:r>
      <w:r>
        <w:rPr/>
        <w:t>DALL-E:</w:t>
      </w:r>
      <w:r>
        <w:rPr>
          <w:spacing w:val="-8"/>
        </w:rPr>
        <w:t> </w:t>
      </w:r>
      <w:r>
        <w:rPr/>
        <w:t>Introducing</w:t>
      </w:r>
      <w:r>
        <w:rPr>
          <w:spacing w:val="-8"/>
        </w:rPr>
        <w:t> </w:t>
      </w:r>
      <w:r>
        <w:rPr/>
        <w:t>Outpainting.</w:t>
      </w:r>
      <w:r>
        <w:rPr>
          <w:spacing w:val="-8"/>
        </w:rPr>
        <w:t> </w:t>
      </w:r>
      <w:r>
        <w:rPr/>
        <w:t>Extend</w:t>
      </w:r>
      <w:r>
        <w:rPr>
          <w:spacing w:val="-8"/>
        </w:rPr>
        <w:t> </w:t>
      </w:r>
      <w:r>
        <w:rPr/>
        <w:t>creativity</w:t>
      </w:r>
      <w:r>
        <w:rPr>
          <w:spacing w:val="-8"/>
        </w:rPr>
        <w:t> </w:t>
      </w:r>
      <w:r>
        <w:rPr/>
        <w:t>and</w:t>
      </w:r>
      <w:r>
        <w:rPr>
          <w:spacing w:val="-8"/>
        </w:rPr>
        <w:t> </w:t>
      </w:r>
      <w:r>
        <w:rPr/>
        <w:t>tell</w:t>
      </w:r>
      <w:r>
        <w:rPr>
          <w:spacing w:val="-8"/>
        </w:rPr>
        <w:t> </w:t>
      </w:r>
      <w:r>
        <w:rPr/>
        <w:t>a</w:t>
      </w:r>
      <w:r>
        <w:rPr>
          <w:spacing w:val="-8"/>
        </w:rPr>
        <w:t> </w:t>
      </w:r>
      <w:r>
        <w:rPr/>
        <w:t>bigger</w:t>
      </w:r>
      <w:r>
        <w:rPr>
          <w:spacing w:val="-8"/>
        </w:rPr>
        <w:t> </w:t>
      </w:r>
      <w:r>
        <w:rPr/>
        <w:t>sto- ry</w:t>
      </w:r>
      <w:r>
        <w:rPr>
          <w:spacing w:val="-12"/>
        </w:rPr>
        <w:t> </w:t>
      </w:r>
      <w:r>
        <w:rPr/>
        <w:t>with</w:t>
      </w:r>
      <w:r>
        <w:rPr>
          <w:spacing w:val="-11"/>
        </w:rPr>
        <w:t> </w:t>
      </w:r>
      <w:r>
        <w:rPr/>
        <w:t>DALL·E</w:t>
      </w:r>
      <w:r>
        <w:rPr>
          <w:spacing w:val="-11"/>
        </w:rPr>
        <w:t> </w:t>
      </w:r>
      <w:r>
        <w:rPr/>
        <w:t>images</w:t>
      </w:r>
      <w:r>
        <w:rPr>
          <w:spacing w:val="-11"/>
        </w:rPr>
        <w:t> </w:t>
      </w:r>
      <w:r>
        <w:rPr/>
        <w:t>of</w:t>
      </w:r>
      <w:r>
        <w:rPr>
          <w:spacing w:val="9"/>
        </w:rPr>
        <w:t> </w:t>
      </w:r>
      <w:r>
        <w:rPr/>
        <w:t>any</w:t>
      </w:r>
      <w:r>
        <w:rPr>
          <w:spacing w:val="-11"/>
        </w:rPr>
        <w:t> </w:t>
      </w:r>
      <w:r>
        <w:rPr/>
        <w:t>size.</w:t>
      </w:r>
      <w:r>
        <w:rPr>
          <w:spacing w:val="-12"/>
        </w:rPr>
        <w:t> </w:t>
      </w:r>
      <w:r>
        <w:rPr/>
        <w:t>Disponible</w:t>
      </w:r>
      <w:r>
        <w:rPr>
          <w:spacing w:val="-11"/>
        </w:rPr>
        <w:t> </w:t>
      </w:r>
      <w:r>
        <w:rPr/>
        <w:t>en:</w:t>
      </w:r>
      <w:r>
        <w:rPr>
          <w:spacing w:val="-11"/>
        </w:rPr>
        <w:t> </w:t>
      </w:r>
      <w:r>
        <w:rPr/>
        <w:t>https://openai.com/blog/dall-e-intro- ducing-outpainting (Consultado el 18 de marzo de 2023).</w:t>
      </w:r>
    </w:p>
    <w:p>
      <w:pPr>
        <w:pStyle w:val="BodyText"/>
        <w:rPr>
          <w:sz w:val="20"/>
        </w:rPr>
      </w:pPr>
    </w:p>
    <w:p>
      <w:pPr>
        <w:pStyle w:val="BodyText"/>
        <w:spacing w:line="285" w:lineRule="auto" w:before="112"/>
        <w:ind w:left="458" w:right="453"/>
        <w:jc w:val="both"/>
      </w:pPr>
      <w:r>
        <w:rPr/>
        <w:t>Parlamento Europeo (2019). Resolución del Parlamento Europeo, de 12 de febrero de 2019, sobre una política industrial global europea en materia de inteligencia artificial y robótica. Disponible en: </w:t>
      </w:r>
      <w:hyperlink r:id="rId24">
        <w:r>
          <w:rPr/>
          <w:t>https://ww</w:t>
        </w:r>
      </w:hyperlink>
      <w:r>
        <w:rPr/>
        <w:t>w</w:t>
      </w:r>
      <w:hyperlink r:id="rId24">
        <w:r>
          <w:rPr/>
          <w:t>.europarl.europa.eu/doceo/document/TA-8-2019-</w:t>
        </w:r>
      </w:hyperlink>
      <w:r>
        <w:rPr/>
        <w:t> 0081_ES.html (Consultado el 20 de mayo de 2023)</w:t>
      </w:r>
    </w:p>
    <w:p>
      <w:pPr>
        <w:pStyle w:val="BodyText"/>
        <w:rPr>
          <w:sz w:val="20"/>
        </w:rPr>
      </w:pPr>
    </w:p>
    <w:p>
      <w:pPr>
        <w:pStyle w:val="BodyText"/>
        <w:spacing w:line="340" w:lineRule="auto" w:before="160"/>
        <w:ind w:left="458" w:right="455"/>
        <w:jc w:val="both"/>
      </w:pPr>
      <w:r>
        <w:rPr/>
        <w:t>Parlamento Europeo (2020). ¿Qué es la inteligencia artificial y cómo se usa? Disponible</w:t>
      </w:r>
      <w:r>
        <w:rPr>
          <w:spacing w:val="40"/>
        </w:rPr>
        <w:t> </w:t>
      </w:r>
      <w:r>
        <w:rPr/>
        <w:t>en: </w:t>
      </w:r>
      <w:hyperlink r:id="rId25">
        <w:r>
          <w:rPr/>
          <w:t>https://ww</w:t>
        </w:r>
      </w:hyperlink>
      <w:r>
        <w:rPr/>
        <w:t>w</w:t>
      </w:r>
      <w:hyperlink r:id="rId25">
        <w:r>
          <w:rPr/>
          <w:t>.europarl.europa.eu/news/es/headlines/society/20200827STO85804/</w:t>
        </w:r>
      </w:hyperlink>
      <w:r>
        <w:rPr/>
        <w:t> que-es-la-inteligencia-artificial-y-como-se-usa (Consultado el 20 de mayo de 2023</w:t>
      </w:r>
    </w:p>
    <w:p>
      <w:pPr>
        <w:pStyle w:val="BodyText"/>
        <w:rPr>
          <w:sz w:val="26"/>
        </w:rPr>
      </w:pPr>
    </w:p>
    <w:p>
      <w:pPr>
        <w:spacing w:before="1"/>
        <w:ind w:left="458" w:right="0" w:firstLine="0"/>
        <w:jc w:val="left"/>
        <w:rPr>
          <w:sz w:val="18"/>
        </w:rPr>
      </w:pPr>
      <w:r>
        <w:rPr>
          <w:sz w:val="18"/>
        </w:rPr>
        <w:t>Pérez-Tornero,</w:t>
      </w:r>
      <w:r>
        <w:rPr>
          <w:spacing w:val="-8"/>
          <w:sz w:val="18"/>
        </w:rPr>
        <w:t> </w:t>
      </w:r>
      <w:r>
        <w:rPr>
          <w:sz w:val="18"/>
        </w:rPr>
        <w:t>J.</w:t>
      </w:r>
      <w:r>
        <w:rPr>
          <w:spacing w:val="-5"/>
          <w:sz w:val="18"/>
        </w:rPr>
        <w:t> </w:t>
      </w:r>
      <w:r>
        <w:rPr>
          <w:sz w:val="18"/>
        </w:rPr>
        <w:t>M.</w:t>
      </w:r>
      <w:r>
        <w:rPr>
          <w:spacing w:val="-6"/>
          <w:sz w:val="18"/>
        </w:rPr>
        <w:t> </w:t>
      </w:r>
      <w:r>
        <w:rPr>
          <w:sz w:val="18"/>
        </w:rPr>
        <w:t>(1982).</w:t>
      </w:r>
      <w:r>
        <w:rPr>
          <w:spacing w:val="-6"/>
          <w:sz w:val="18"/>
        </w:rPr>
        <w:t> </w:t>
      </w:r>
      <w:r>
        <w:rPr>
          <w:i/>
          <w:sz w:val="18"/>
        </w:rPr>
        <w:t>La</w:t>
      </w:r>
      <w:r>
        <w:rPr>
          <w:i/>
          <w:spacing w:val="-6"/>
          <w:sz w:val="18"/>
        </w:rPr>
        <w:t> </w:t>
      </w:r>
      <w:r>
        <w:rPr>
          <w:i/>
          <w:sz w:val="18"/>
        </w:rPr>
        <w:t>semiótica</w:t>
      </w:r>
      <w:r>
        <w:rPr>
          <w:i/>
          <w:spacing w:val="-7"/>
          <w:sz w:val="18"/>
        </w:rPr>
        <w:t> </w:t>
      </w:r>
      <w:r>
        <w:rPr>
          <w:i/>
          <w:sz w:val="18"/>
        </w:rPr>
        <w:t>de</w:t>
      </w:r>
      <w:r>
        <w:rPr>
          <w:i/>
          <w:spacing w:val="-5"/>
          <w:sz w:val="18"/>
        </w:rPr>
        <w:t> </w:t>
      </w:r>
      <w:r>
        <w:rPr>
          <w:i/>
          <w:sz w:val="18"/>
        </w:rPr>
        <w:t>la</w:t>
      </w:r>
      <w:r>
        <w:rPr>
          <w:i/>
          <w:spacing w:val="-7"/>
          <w:sz w:val="18"/>
        </w:rPr>
        <w:t> </w:t>
      </w:r>
      <w:r>
        <w:rPr>
          <w:i/>
          <w:sz w:val="18"/>
        </w:rPr>
        <w:t>publicidad.</w:t>
      </w:r>
      <w:r>
        <w:rPr>
          <w:i/>
          <w:spacing w:val="-5"/>
          <w:sz w:val="18"/>
        </w:rPr>
        <w:t> </w:t>
      </w:r>
      <w:r>
        <w:rPr>
          <w:sz w:val="18"/>
        </w:rPr>
        <w:t>Barcelona:</w:t>
      </w:r>
      <w:r>
        <w:rPr>
          <w:spacing w:val="-5"/>
          <w:sz w:val="18"/>
        </w:rPr>
        <w:t> </w:t>
      </w:r>
      <w:r>
        <w:rPr>
          <w:spacing w:val="-2"/>
          <w:sz w:val="18"/>
        </w:rPr>
        <w:t>Mitre.</w:t>
      </w:r>
    </w:p>
    <w:p>
      <w:pPr>
        <w:spacing w:line="580" w:lineRule="atLeast" w:before="0"/>
        <w:ind w:left="458" w:right="456" w:firstLine="0"/>
        <w:jc w:val="both"/>
        <w:rPr>
          <w:sz w:val="18"/>
        </w:rPr>
      </w:pPr>
      <w:r>
        <w:rPr>
          <w:sz w:val="18"/>
        </w:rPr>
        <w:t>Reeves,</w:t>
      </w:r>
      <w:r>
        <w:rPr>
          <w:spacing w:val="-8"/>
          <w:sz w:val="18"/>
        </w:rPr>
        <w:t> </w:t>
      </w:r>
      <w:r>
        <w:rPr>
          <w:sz w:val="18"/>
        </w:rPr>
        <w:t>R.</w:t>
      </w:r>
      <w:r>
        <w:rPr>
          <w:spacing w:val="-8"/>
          <w:sz w:val="18"/>
        </w:rPr>
        <w:t> </w:t>
      </w:r>
      <w:r>
        <w:rPr>
          <w:sz w:val="18"/>
        </w:rPr>
        <w:t>(1997).</w:t>
      </w:r>
      <w:r>
        <w:rPr>
          <w:spacing w:val="-8"/>
          <w:sz w:val="18"/>
        </w:rPr>
        <w:t> </w:t>
      </w:r>
      <w:r>
        <w:rPr>
          <w:i/>
          <w:sz w:val="18"/>
        </w:rPr>
        <w:t>La</w:t>
      </w:r>
      <w:r>
        <w:rPr>
          <w:i/>
          <w:spacing w:val="-8"/>
          <w:sz w:val="18"/>
        </w:rPr>
        <w:t> </w:t>
      </w:r>
      <w:r>
        <w:rPr>
          <w:i/>
          <w:sz w:val="18"/>
        </w:rPr>
        <w:t>realidad</w:t>
      </w:r>
      <w:r>
        <w:rPr>
          <w:i/>
          <w:spacing w:val="-8"/>
          <w:sz w:val="18"/>
        </w:rPr>
        <w:t> </w:t>
      </w:r>
      <w:r>
        <w:rPr>
          <w:i/>
          <w:sz w:val="18"/>
        </w:rPr>
        <w:t>en</w:t>
      </w:r>
      <w:r>
        <w:rPr>
          <w:i/>
          <w:spacing w:val="-8"/>
          <w:sz w:val="18"/>
        </w:rPr>
        <w:t> </w:t>
      </w:r>
      <w:r>
        <w:rPr>
          <w:i/>
          <w:sz w:val="18"/>
        </w:rPr>
        <w:t>publicidad.</w:t>
      </w:r>
      <w:r>
        <w:rPr>
          <w:i/>
          <w:spacing w:val="-8"/>
          <w:sz w:val="18"/>
        </w:rPr>
        <w:t> </w:t>
      </w:r>
      <w:r>
        <w:rPr>
          <w:i/>
          <w:sz w:val="18"/>
        </w:rPr>
        <w:t>Un</w:t>
      </w:r>
      <w:r>
        <w:rPr>
          <w:i/>
          <w:spacing w:val="-8"/>
          <w:sz w:val="18"/>
        </w:rPr>
        <w:t> </w:t>
      </w:r>
      <w:r>
        <w:rPr>
          <w:i/>
          <w:sz w:val="18"/>
        </w:rPr>
        <w:t>acercamiento</w:t>
      </w:r>
      <w:r>
        <w:rPr>
          <w:i/>
          <w:spacing w:val="-8"/>
          <w:sz w:val="18"/>
        </w:rPr>
        <w:t> </w:t>
      </w:r>
      <w:r>
        <w:rPr>
          <w:i/>
          <w:sz w:val="18"/>
        </w:rPr>
        <w:t>a</w:t>
      </w:r>
      <w:r>
        <w:rPr>
          <w:i/>
          <w:spacing w:val="-8"/>
          <w:sz w:val="18"/>
        </w:rPr>
        <w:t> </w:t>
      </w:r>
      <w:r>
        <w:rPr>
          <w:i/>
          <w:sz w:val="18"/>
        </w:rPr>
        <w:t>la</w:t>
      </w:r>
      <w:r>
        <w:rPr>
          <w:i/>
          <w:spacing w:val="-8"/>
          <w:sz w:val="18"/>
        </w:rPr>
        <w:t> </w:t>
      </w:r>
      <w:r>
        <w:rPr>
          <w:i/>
          <w:sz w:val="18"/>
        </w:rPr>
        <w:t>teoría</w:t>
      </w:r>
      <w:r>
        <w:rPr>
          <w:i/>
          <w:spacing w:val="-8"/>
          <w:sz w:val="18"/>
        </w:rPr>
        <w:t> </w:t>
      </w:r>
      <w:r>
        <w:rPr>
          <w:i/>
          <w:sz w:val="18"/>
        </w:rPr>
        <w:t>de</w:t>
      </w:r>
      <w:r>
        <w:rPr>
          <w:i/>
          <w:spacing w:val="-8"/>
          <w:sz w:val="18"/>
        </w:rPr>
        <w:t> </w:t>
      </w:r>
      <w:r>
        <w:rPr>
          <w:i/>
          <w:sz w:val="18"/>
        </w:rPr>
        <w:t>la</w:t>
      </w:r>
      <w:r>
        <w:rPr>
          <w:i/>
          <w:spacing w:val="-8"/>
          <w:sz w:val="18"/>
        </w:rPr>
        <w:t> </w:t>
      </w:r>
      <w:r>
        <w:rPr>
          <w:i/>
          <w:sz w:val="18"/>
        </w:rPr>
        <w:t>USP</w:t>
      </w:r>
      <w:r>
        <w:rPr>
          <w:sz w:val="18"/>
        </w:rPr>
        <w:t>.</w:t>
      </w:r>
      <w:r>
        <w:rPr>
          <w:spacing w:val="-8"/>
          <w:sz w:val="18"/>
        </w:rPr>
        <w:t> </w:t>
      </w:r>
      <w:r>
        <w:rPr>
          <w:sz w:val="18"/>
        </w:rPr>
        <w:t>Delvico-Bates. Reynolds,</w:t>
      </w:r>
      <w:r>
        <w:rPr>
          <w:spacing w:val="14"/>
          <w:sz w:val="18"/>
        </w:rPr>
        <w:t> </w:t>
      </w:r>
      <w:r>
        <w:rPr>
          <w:sz w:val="18"/>
        </w:rPr>
        <w:t>R.</w:t>
      </w:r>
      <w:r>
        <w:rPr>
          <w:spacing w:val="14"/>
          <w:sz w:val="18"/>
        </w:rPr>
        <w:t> </w:t>
      </w:r>
      <w:r>
        <w:rPr>
          <w:sz w:val="18"/>
        </w:rPr>
        <w:t>(2023).</w:t>
      </w:r>
      <w:r>
        <w:rPr>
          <w:spacing w:val="13"/>
          <w:sz w:val="18"/>
        </w:rPr>
        <w:t> </w:t>
      </w:r>
      <w:r>
        <w:rPr>
          <w:i/>
          <w:sz w:val="18"/>
        </w:rPr>
        <w:t>ChatGPT</w:t>
      </w:r>
      <w:r>
        <w:rPr>
          <w:i/>
          <w:spacing w:val="14"/>
          <w:sz w:val="18"/>
        </w:rPr>
        <w:t> </w:t>
      </w:r>
      <w:r>
        <w:rPr>
          <w:i/>
          <w:sz w:val="18"/>
        </w:rPr>
        <w:t>Writes</w:t>
      </w:r>
      <w:r>
        <w:rPr>
          <w:i/>
          <w:spacing w:val="14"/>
          <w:sz w:val="18"/>
        </w:rPr>
        <w:t> </w:t>
      </w:r>
      <w:r>
        <w:rPr>
          <w:i/>
          <w:sz w:val="18"/>
        </w:rPr>
        <w:t>a</w:t>
      </w:r>
      <w:r>
        <w:rPr>
          <w:i/>
          <w:spacing w:val="14"/>
          <w:sz w:val="18"/>
        </w:rPr>
        <w:t> </w:t>
      </w:r>
      <w:r>
        <w:rPr>
          <w:i/>
          <w:sz w:val="18"/>
        </w:rPr>
        <w:t>Mint</w:t>
      </w:r>
      <w:r>
        <w:rPr>
          <w:i/>
          <w:spacing w:val="14"/>
          <w:sz w:val="18"/>
        </w:rPr>
        <w:t> </w:t>
      </w:r>
      <w:r>
        <w:rPr>
          <w:i/>
          <w:sz w:val="18"/>
        </w:rPr>
        <w:t>Mobile</w:t>
      </w:r>
      <w:r>
        <w:rPr>
          <w:i/>
          <w:spacing w:val="14"/>
          <w:sz w:val="18"/>
        </w:rPr>
        <w:t> </w:t>
      </w:r>
      <w:r>
        <w:rPr>
          <w:i/>
          <w:sz w:val="18"/>
        </w:rPr>
        <w:t>Ad.</w:t>
      </w:r>
      <w:r>
        <w:rPr>
          <w:i/>
          <w:spacing w:val="13"/>
          <w:sz w:val="18"/>
        </w:rPr>
        <w:t> </w:t>
      </w:r>
      <w:r>
        <w:rPr>
          <w:sz w:val="18"/>
        </w:rPr>
        <w:t>[Archivo</w:t>
      </w:r>
      <w:r>
        <w:rPr>
          <w:spacing w:val="14"/>
          <w:sz w:val="18"/>
        </w:rPr>
        <w:t> </w:t>
      </w:r>
      <w:r>
        <w:rPr>
          <w:sz w:val="18"/>
        </w:rPr>
        <w:t>de</w:t>
      </w:r>
      <w:r>
        <w:rPr>
          <w:spacing w:val="14"/>
          <w:sz w:val="18"/>
        </w:rPr>
        <w:t> </w:t>
      </w:r>
      <w:r>
        <w:rPr>
          <w:sz w:val="18"/>
        </w:rPr>
        <w:t>video].</w:t>
      </w:r>
      <w:r>
        <w:rPr>
          <w:spacing w:val="14"/>
          <w:sz w:val="18"/>
        </w:rPr>
        <w:t> </w:t>
      </w:r>
      <w:r>
        <w:rPr>
          <w:sz w:val="18"/>
        </w:rPr>
        <w:t>Youtube.</w:t>
      </w:r>
      <w:r>
        <w:rPr>
          <w:spacing w:val="15"/>
          <w:sz w:val="18"/>
        </w:rPr>
        <w:t> </w:t>
      </w:r>
      <w:r>
        <w:rPr>
          <w:spacing w:val="-5"/>
          <w:sz w:val="18"/>
        </w:rPr>
        <w:t>ht-</w:t>
      </w:r>
    </w:p>
    <w:p>
      <w:pPr>
        <w:pStyle w:val="BodyText"/>
        <w:spacing w:before="38"/>
        <w:ind w:left="458"/>
      </w:pPr>
      <w:hyperlink r:id="rId26">
        <w:r>
          <w:rPr>
            <w:spacing w:val="-2"/>
          </w:rPr>
          <w:t>tps://ww</w:t>
        </w:r>
      </w:hyperlink>
      <w:r>
        <w:rPr>
          <w:spacing w:val="-2"/>
        </w:rPr>
        <w:t>w.y</w:t>
      </w:r>
      <w:hyperlink r:id="rId26">
        <w:r>
          <w:rPr>
            <w:spacing w:val="-2"/>
          </w:rPr>
          <w:t>outube.com/w</w:t>
        </w:r>
      </w:hyperlink>
      <w:r>
        <w:rPr>
          <w:spacing w:val="-2"/>
        </w:rPr>
        <w:t>atc</w:t>
      </w:r>
      <w:hyperlink r:id="rId26">
        <w:r>
          <w:rPr>
            <w:spacing w:val="-2"/>
          </w:rPr>
          <w:t>h?v=_eHjifELI-</w:t>
        </w:r>
        <w:r>
          <w:rPr>
            <w:spacing w:val="-10"/>
          </w:rPr>
          <w:t>k</w:t>
        </w:r>
      </w:hyperlink>
    </w:p>
    <w:p>
      <w:pPr>
        <w:pStyle w:val="BodyText"/>
        <w:rPr>
          <w:sz w:val="20"/>
        </w:rPr>
      </w:pPr>
    </w:p>
    <w:p>
      <w:pPr>
        <w:spacing w:before="152"/>
        <w:ind w:left="458" w:right="0" w:firstLine="0"/>
        <w:jc w:val="left"/>
        <w:rPr>
          <w:sz w:val="18"/>
        </w:rPr>
      </w:pPr>
      <w:r>
        <w:rPr>
          <w:sz w:val="18"/>
        </w:rPr>
        <w:t>Ries,</w:t>
      </w:r>
      <w:r>
        <w:rPr>
          <w:spacing w:val="-8"/>
          <w:sz w:val="18"/>
        </w:rPr>
        <w:t> </w:t>
      </w:r>
      <w:r>
        <w:rPr>
          <w:sz w:val="18"/>
        </w:rPr>
        <w:t>A.</w:t>
      </w:r>
      <w:r>
        <w:rPr>
          <w:spacing w:val="-5"/>
          <w:sz w:val="18"/>
        </w:rPr>
        <w:t> </w:t>
      </w:r>
      <w:r>
        <w:rPr>
          <w:sz w:val="18"/>
        </w:rPr>
        <w:t>y</w:t>
      </w:r>
      <w:r>
        <w:rPr>
          <w:spacing w:val="-5"/>
          <w:sz w:val="18"/>
        </w:rPr>
        <w:t> </w:t>
      </w:r>
      <w:r>
        <w:rPr>
          <w:sz w:val="18"/>
        </w:rPr>
        <w:t>Trout</w:t>
      </w:r>
      <w:r>
        <w:rPr>
          <w:spacing w:val="-5"/>
          <w:sz w:val="18"/>
        </w:rPr>
        <w:t> </w:t>
      </w:r>
      <w:r>
        <w:rPr>
          <w:sz w:val="18"/>
        </w:rPr>
        <w:t>J.</w:t>
      </w:r>
      <w:r>
        <w:rPr>
          <w:spacing w:val="-5"/>
          <w:sz w:val="18"/>
        </w:rPr>
        <w:t> </w:t>
      </w:r>
      <w:r>
        <w:rPr>
          <w:sz w:val="18"/>
        </w:rPr>
        <w:t>(1991).</w:t>
      </w:r>
      <w:r>
        <w:rPr>
          <w:spacing w:val="-5"/>
          <w:sz w:val="18"/>
        </w:rPr>
        <w:t> </w:t>
      </w:r>
      <w:r>
        <w:rPr>
          <w:i/>
          <w:sz w:val="18"/>
        </w:rPr>
        <w:t>Posicionamiento</w:t>
      </w:r>
      <w:r>
        <w:rPr>
          <w:sz w:val="18"/>
        </w:rPr>
        <w:t>.</w:t>
      </w:r>
      <w:r>
        <w:rPr>
          <w:spacing w:val="-5"/>
          <w:sz w:val="18"/>
        </w:rPr>
        <w:t> </w:t>
      </w:r>
      <w:r>
        <w:rPr>
          <w:sz w:val="18"/>
        </w:rPr>
        <w:t>Mcgraw-</w:t>
      </w:r>
      <w:r>
        <w:rPr>
          <w:spacing w:val="-2"/>
          <w:sz w:val="18"/>
        </w:rPr>
        <w:t>Hill.</w:t>
      </w:r>
    </w:p>
    <w:p>
      <w:pPr>
        <w:pStyle w:val="BodyText"/>
        <w:rPr>
          <w:sz w:val="20"/>
        </w:rPr>
      </w:pPr>
    </w:p>
    <w:p>
      <w:pPr>
        <w:spacing w:before="153"/>
        <w:ind w:left="458" w:right="0" w:firstLine="0"/>
        <w:jc w:val="left"/>
        <w:rPr>
          <w:sz w:val="18"/>
        </w:rPr>
      </w:pPr>
      <w:r>
        <w:rPr>
          <w:sz w:val="18"/>
        </w:rPr>
        <w:t>Roberts,</w:t>
      </w:r>
      <w:r>
        <w:rPr>
          <w:spacing w:val="-3"/>
          <w:sz w:val="18"/>
        </w:rPr>
        <w:t> </w:t>
      </w:r>
      <w:r>
        <w:rPr>
          <w:sz w:val="18"/>
        </w:rPr>
        <w:t>K.</w:t>
      </w:r>
      <w:r>
        <w:rPr>
          <w:spacing w:val="-2"/>
          <w:sz w:val="18"/>
        </w:rPr>
        <w:t> </w:t>
      </w:r>
      <w:r>
        <w:rPr>
          <w:sz w:val="18"/>
        </w:rPr>
        <w:t>(2005).</w:t>
      </w:r>
      <w:r>
        <w:rPr>
          <w:spacing w:val="-3"/>
          <w:sz w:val="18"/>
        </w:rPr>
        <w:t> </w:t>
      </w:r>
      <w:r>
        <w:rPr>
          <w:i/>
          <w:sz w:val="18"/>
        </w:rPr>
        <w:t>Lovemarks.</w:t>
      </w:r>
      <w:r>
        <w:rPr>
          <w:i/>
          <w:spacing w:val="-2"/>
          <w:sz w:val="18"/>
        </w:rPr>
        <w:t> </w:t>
      </w:r>
      <w:r>
        <w:rPr>
          <w:i/>
          <w:sz w:val="18"/>
        </w:rPr>
        <w:t>El</w:t>
      </w:r>
      <w:r>
        <w:rPr>
          <w:i/>
          <w:spacing w:val="-2"/>
          <w:sz w:val="18"/>
        </w:rPr>
        <w:t> </w:t>
      </w:r>
      <w:r>
        <w:rPr>
          <w:i/>
          <w:sz w:val="18"/>
        </w:rPr>
        <w:t>futuro</w:t>
      </w:r>
      <w:r>
        <w:rPr>
          <w:i/>
          <w:spacing w:val="-3"/>
          <w:sz w:val="18"/>
        </w:rPr>
        <w:t> </w:t>
      </w:r>
      <w:r>
        <w:rPr>
          <w:i/>
          <w:sz w:val="18"/>
        </w:rPr>
        <w:t>más</w:t>
      </w:r>
      <w:r>
        <w:rPr>
          <w:i/>
          <w:spacing w:val="-2"/>
          <w:sz w:val="18"/>
        </w:rPr>
        <w:t> </w:t>
      </w:r>
      <w:r>
        <w:rPr>
          <w:i/>
          <w:sz w:val="18"/>
        </w:rPr>
        <w:t>allá</w:t>
      </w:r>
      <w:r>
        <w:rPr>
          <w:i/>
          <w:spacing w:val="-3"/>
          <w:sz w:val="18"/>
        </w:rPr>
        <w:t> </w:t>
      </w:r>
      <w:r>
        <w:rPr>
          <w:i/>
          <w:sz w:val="18"/>
        </w:rPr>
        <w:t>de</w:t>
      </w:r>
      <w:r>
        <w:rPr>
          <w:i/>
          <w:spacing w:val="-2"/>
          <w:sz w:val="18"/>
        </w:rPr>
        <w:t> </w:t>
      </w:r>
      <w:r>
        <w:rPr>
          <w:i/>
          <w:sz w:val="18"/>
        </w:rPr>
        <w:t>las</w:t>
      </w:r>
      <w:r>
        <w:rPr>
          <w:i/>
          <w:spacing w:val="-2"/>
          <w:sz w:val="18"/>
        </w:rPr>
        <w:t> </w:t>
      </w:r>
      <w:r>
        <w:rPr>
          <w:i/>
          <w:sz w:val="18"/>
        </w:rPr>
        <w:t>marcas.</w:t>
      </w:r>
      <w:r>
        <w:rPr>
          <w:i/>
          <w:spacing w:val="-4"/>
          <w:sz w:val="18"/>
        </w:rPr>
        <w:t> </w:t>
      </w:r>
      <w:r>
        <w:rPr>
          <w:sz w:val="18"/>
        </w:rPr>
        <w:t>Empresa</w:t>
      </w:r>
      <w:r>
        <w:rPr>
          <w:spacing w:val="-3"/>
          <w:sz w:val="18"/>
        </w:rPr>
        <w:t> </w:t>
      </w:r>
      <w:r>
        <w:rPr>
          <w:spacing w:val="-2"/>
          <w:sz w:val="18"/>
        </w:rPr>
        <w:t>Activa.</w:t>
      </w:r>
    </w:p>
    <w:p>
      <w:pPr>
        <w:pStyle w:val="BodyText"/>
        <w:rPr>
          <w:sz w:val="20"/>
        </w:rPr>
      </w:pPr>
    </w:p>
    <w:p>
      <w:pPr>
        <w:spacing w:before="152"/>
        <w:ind w:left="458" w:right="0" w:firstLine="0"/>
        <w:jc w:val="left"/>
        <w:rPr>
          <w:sz w:val="18"/>
        </w:rPr>
      </w:pPr>
      <w:r>
        <w:rPr>
          <w:sz w:val="18"/>
        </w:rPr>
        <w:t>Russell,</w:t>
      </w:r>
      <w:r>
        <w:rPr>
          <w:spacing w:val="-8"/>
          <w:sz w:val="18"/>
        </w:rPr>
        <w:t> </w:t>
      </w:r>
      <w:r>
        <w:rPr>
          <w:sz w:val="18"/>
        </w:rPr>
        <w:t>J.</w:t>
      </w:r>
      <w:r>
        <w:rPr>
          <w:spacing w:val="-5"/>
          <w:sz w:val="18"/>
        </w:rPr>
        <w:t> </w:t>
      </w:r>
      <w:r>
        <w:rPr>
          <w:sz w:val="18"/>
        </w:rPr>
        <w:t>Th.</w:t>
      </w:r>
      <w:r>
        <w:rPr>
          <w:spacing w:val="-5"/>
          <w:sz w:val="18"/>
        </w:rPr>
        <w:t> </w:t>
      </w:r>
      <w:r>
        <w:rPr>
          <w:sz w:val="18"/>
        </w:rPr>
        <w:t>y</w:t>
      </w:r>
      <w:r>
        <w:rPr>
          <w:spacing w:val="-5"/>
          <w:sz w:val="18"/>
        </w:rPr>
        <w:t> </w:t>
      </w:r>
      <w:r>
        <w:rPr>
          <w:sz w:val="18"/>
        </w:rPr>
        <w:t>Lane,</w:t>
      </w:r>
      <w:r>
        <w:rPr>
          <w:spacing w:val="-5"/>
          <w:sz w:val="18"/>
        </w:rPr>
        <w:t> </w:t>
      </w:r>
      <w:r>
        <w:rPr>
          <w:sz w:val="18"/>
        </w:rPr>
        <w:t>W.</w:t>
      </w:r>
      <w:r>
        <w:rPr>
          <w:spacing w:val="-6"/>
          <w:sz w:val="18"/>
        </w:rPr>
        <w:t> </w:t>
      </w:r>
      <w:r>
        <w:rPr>
          <w:sz w:val="18"/>
        </w:rPr>
        <w:t>R.</w:t>
      </w:r>
      <w:r>
        <w:rPr>
          <w:spacing w:val="-5"/>
          <w:sz w:val="18"/>
        </w:rPr>
        <w:t> </w:t>
      </w:r>
      <w:r>
        <w:rPr>
          <w:sz w:val="18"/>
        </w:rPr>
        <w:t>(1999).</w:t>
      </w:r>
      <w:r>
        <w:rPr>
          <w:spacing w:val="-6"/>
          <w:sz w:val="18"/>
        </w:rPr>
        <w:t> </w:t>
      </w:r>
      <w:r>
        <w:rPr>
          <w:i/>
          <w:sz w:val="18"/>
        </w:rPr>
        <w:t>Kleppner’s</w:t>
      </w:r>
      <w:r>
        <w:rPr>
          <w:i/>
          <w:spacing w:val="-5"/>
          <w:sz w:val="18"/>
        </w:rPr>
        <w:t> </w:t>
      </w:r>
      <w:r>
        <w:rPr>
          <w:i/>
          <w:sz w:val="18"/>
        </w:rPr>
        <w:t>Advertising</w:t>
      </w:r>
      <w:r>
        <w:rPr>
          <w:i/>
          <w:spacing w:val="-5"/>
          <w:sz w:val="18"/>
        </w:rPr>
        <w:t> </w:t>
      </w:r>
      <w:r>
        <w:rPr>
          <w:i/>
          <w:sz w:val="18"/>
        </w:rPr>
        <w:t>Procedure</w:t>
      </w:r>
      <w:r>
        <w:rPr>
          <w:sz w:val="18"/>
        </w:rPr>
        <w:t>.</w:t>
      </w:r>
      <w:r>
        <w:rPr>
          <w:spacing w:val="-5"/>
          <w:sz w:val="18"/>
        </w:rPr>
        <w:t> </w:t>
      </w:r>
      <w:r>
        <w:rPr>
          <w:sz w:val="18"/>
        </w:rPr>
        <w:t>Prentice</w:t>
      </w:r>
      <w:r>
        <w:rPr>
          <w:spacing w:val="-5"/>
          <w:sz w:val="18"/>
        </w:rPr>
        <w:t> </w:t>
      </w:r>
      <w:r>
        <w:rPr>
          <w:spacing w:val="-2"/>
          <w:sz w:val="18"/>
        </w:rPr>
        <w:t>Hall.</w:t>
      </w:r>
    </w:p>
    <w:p>
      <w:pPr>
        <w:spacing w:line="580" w:lineRule="atLeast" w:before="1"/>
        <w:ind w:left="458" w:right="455" w:firstLine="0"/>
        <w:jc w:val="both"/>
        <w:rPr>
          <w:sz w:val="18"/>
        </w:rPr>
      </w:pPr>
      <w:r>
        <w:rPr>
          <w:sz w:val="18"/>
        </w:rPr>
        <w:t>Russell, S. y Norvig, P. (2008). </w:t>
      </w:r>
      <w:r>
        <w:rPr>
          <w:i/>
          <w:sz w:val="18"/>
        </w:rPr>
        <w:t>Inteligencia artificial, un enfoque moderno</w:t>
      </w:r>
      <w:r>
        <w:rPr>
          <w:sz w:val="18"/>
        </w:rPr>
        <w:t>. Pearson Educación. San</w:t>
      </w:r>
      <w:r>
        <w:rPr>
          <w:spacing w:val="-1"/>
          <w:sz w:val="18"/>
        </w:rPr>
        <w:t> </w:t>
      </w:r>
      <w:r>
        <w:rPr>
          <w:sz w:val="18"/>
        </w:rPr>
        <w:t>Nicolás-Romera,</w:t>
      </w:r>
      <w:r>
        <w:rPr>
          <w:spacing w:val="1"/>
          <w:sz w:val="18"/>
        </w:rPr>
        <w:t> </w:t>
      </w:r>
      <w:r>
        <w:rPr>
          <w:sz w:val="18"/>
        </w:rPr>
        <w:t>C.</w:t>
      </w:r>
      <w:r>
        <w:rPr>
          <w:spacing w:val="1"/>
          <w:sz w:val="18"/>
        </w:rPr>
        <w:t> </w:t>
      </w:r>
      <w:r>
        <w:rPr>
          <w:sz w:val="18"/>
        </w:rPr>
        <w:t>(2003).</w:t>
      </w:r>
      <w:r>
        <w:rPr>
          <w:spacing w:val="2"/>
          <w:sz w:val="18"/>
        </w:rPr>
        <w:t> </w:t>
      </w:r>
      <w:r>
        <w:rPr>
          <w:i/>
          <w:sz w:val="18"/>
        </w:rPr>
        <w:t>Aspectos</w:t>
      </w:r>
      <w:r>
        <w:rPr>
          <w:i/>
          <w:spacing w:val="1"/>
          <w:sz w:val="18"/>
        </w:rPr>
        <w:t> </w:t>
      </w:r>
      <w:r>
        <w:rPr>
          <w:i/>
          <w:sz w:val="18"/>
        </w:rPr>
        <w:t>de</w:t>
      </w:r>
      <w:r>
        <w:rPr>
          <w:i/>
          <w:spacing w:val="1"/>
          <w:sz w:val="18"/>
        </w:rPr>
        <w:t> </w:t>
      </w:r>
      <w:r>
        <w:rPr>
          <w:i/>
          <w:sz w:val="18"/>
        </w:rPr>
        <w:t>comunicación</w:t>
      </w:r>
      <w:r>
        <w:rPr>
          <w:i/>
          <w:spacing w:val="2"/>
          <w:sz w:val="18"/>
        </w:rPr>
        <w:t> </w:t>
      </w:r>
      <w:r>
        <w:rPr>
          <w:i/>
          <w:sz w:val="18"/>
        </w:rPr>
        <w:t>y</w:t>
      </w:r>
      <w:r>
        <w:rPr>
          <w:i/>
          <w:spacing w:val="1"/>
          <w:sz w:val="18"/>
        </w:rPr>
        <w:t> </w:t>
      </w:r>
      <w:r>
        <w:rPr>
          <w:i/>
          <w:sz w:val="18"/>
        </w:rPr>
        <w:t>creatividad</w:t>
      </w:r>
      <w:r>
        <w:rPr>
          <w:i/>
          <w:spacing w:val="1"/>
          <w:sz w:val="18"/>
        </w:rPr>
        <w:t> </w:t>
      </w:r>
      <w:r>
        <w:rPr>
          <w:i/>
          <w:sz w:val="18"/>
        </w:rPr>
        <w:t>publicitarias</w:t>
      </w:r>
      <w:r>
        <w:rPr>
          <w:sz w:val="18"/>
        </w:rPr>
        <w:t>.</w:t>
      </w:r>
      <w:r>
        <w:rPr>
          <w:spacing w:val="2"/>
          <w:sz w:val="18"/>
        </w:rPr>
        <w:t> </w:t>
      </w:r>
      <w:r>
        <w:rPr>
          <w:spacing w:val="-2"/>
          <w:sz w:val="18"/>
        </w:rPr>
        <w:t>Universidad</w:t>
      </w:r>
    </w:p>
    <w:p>
      <w:pPr>
        <w:pStyle w:val="BodyText"/>
        <w:spacing w:before="37"/>
        <w:ind w:left="458"/>
      </w:pPr>
      <w:r>
        <w:rPr/>
        <w:t>Católica</w:t>
      </w:r>
      <w:r>
        <w:rPr>
          <w:spacing w:val="-6"/>
        </w:rPr>
        <w:t> </w:t>
      </w:r>
      <w:r>
        <w:rPr/>
        <w:t>San</w:t>
      </w:r>
      <w:r>
        <w:rPr>
          <w:spacing w:val="-5"/>
        </w:rPr>
        <w:t> </w:t>
      </w:r>
      <w:r>
        <w:rPr>
          <w:spacing w:val="-2"/>
        </w:rPr>
        <w:t>Antonio.</w:t>
      </w:r>
    </w:p>
    <w:p>
      <w:pPr>
        <w:pStyle w:val="BodyText"/>
        <w:rPr>
          <w:sz w:val="20"/>
        </w:rPr>
      </w:pPr>
    </w:p>
    <w:p>
      <w:pPr>
        <w:pStyle w:val="BodyText"/>
        <w:spacing w:line="285" w:lineRule="auto" w:before="153"/>
        <w:ind w:left="458" w:right="455"/>
        <w:jc w:val="both"/>
      </w:pPr>
      <w:r>
        <w:rPr/>
        <w:t>Schiefer, J. (2022). The Future Of</w:t>
      </w:r>
      <w:r>
        <w:rPr>
          <w:spacing w:val="33"/>
        </w:rPr>
        <w:t> </w:t>
      </w:r>
      <w:r>
        <w:rPr/>
        <w:t>Creativity In Advertising Is AI (For Real This Time). Revista</w:t>
      </w:r>
      <w:r>
        <w:rPr>
          <w:spacing w:val="-12"/>
        </w:rPr>
        <w:t> </w:t>
      </w:r>
      <w:r>
        <w:rPr/>
        <w:t>Forbes.</w:t>
      </w:r>
      <w:r>
        <w:rPr>
          <w:spacing w:val="-11"/>
        </w:rPr>
        <w:t> </w:t>
      </w:r>
      <w:r>
        <w:rPr/>
        <w:t>htt</w:t>
      </w:r>
      <w:hyperlink r:id="rId27">
        <w:r>
          <w:rPr/>
          <w:t>ps://ww</w:t>
        </w:r>
      </w:hyperlink>
      <w:r>
        <w:rPr/>
        <w:t>w</w:t>
      </w:r>
      <w:hyperlink r:id="rId27">
        <w:r>
          <w:rPr/>
          <w:t>.forbes.com/sites/forbesagencycouncil/2022/05/16/the-fu</w:t>
        </w:r>
      </w:hyperlink>
      <w:r>
        <w:rPr/>
        <w:t>- </w:t>
      </w:r>
      <w:r>
        <w:rPr>
          <w:spacing w:val="-2"/>
        </w:rPr>
        <w:t>ture-of-creativity-in-advertising-is-ai-for-real-this-time/?sh=586657af23f7</w:t>
      </w:r>
    </w:p>
    <w:p>
      <w:pPr>
        <w:pStyle w:val="BodyText"/>
        <w:spacing w:before="5"/>
        <w:rPr>
          <w:sz w:val="28"/>
        </w:rPr>
      </w:pPr>
    </w:p>
    <w:p>
      <w:pPr>
        <w:spacing w:before="0"/>
        <w:ind w:left="458" w:right="0" w:firstLine="0"/>
        <w:jc w:val="left"/>
        <w:rPr>
          <w:sz w:val="20"/>
        </w:rPr>
      </w:pPr>
      <w:r>
        <w:rPr>
          <w:sz w:val="20"/>
        </w:rPr>
        <w:t>Séguéla,</w:t>
      </w:r>
      <w:r>
        <w:rPr>
          <w:spacing w:val="28"/>
          <w:sz w:val="20"/>
        </w:rPr>
        <w:t> </w:t>
      </w:r>
      <w:r>
        <w:rPr>
          <w:sz w:val="20"/>
        </w:rPr>
        <w:t>J.</w:t>
      </w:r>
      <w:r>
        <w:rPr>
          <w:spacing w:val="30"/>
          <w:sz w:val="20"/>
        </w:rPr>
        <w:t> </w:t>
      </w:r>
      <w:r>
        <w:rPr>
          <w:sz w:val="20"/>
        </w:rPr>
        <w:t>(1982).</w:t>
      </w:r>
      <w:r>
        <w:rPr>
          <w:spacing w:val="29"/>
          <w:sz w:val="20"/>
        </w:rPr>
        <w:t> </w:t>
      </w:r>
      <w:r>
        <w:rPr>
          <w:i/>
          <w:sz w:val="20"/>
        </w:rPr>
        <w:t>Hollywood</w:t>
      </w:r>
      <w:r>
        <w:rPr>
          <w:i/>
          <w:spacing w:val="29"/>
          <w:sz w:val="20"/>
        </w:rPr>
        <w:t> </w:t>
      </w:r>
      <w:r>
        <w:rPr>
          <w:i/>
          <w:sz w:val="20"/>
        </w:rPr>
        <w:t>Lave</w:t>
      </w:r>
      <w:r>
        <w:rPr>
          <w:i/>
          <w:spacing w:val="31"/>
          <w:sz w:val="20"/>
        </w:rPr>
        <w:t> </w:t>
      </w:r>
      <w:r>
        <w:rPr>
          <w:i/>
          <w:sz w:val="20"/>
        </w:rPr>
        <w:t>Plus</w:t>
      </w:r>
      <w:r>
        <w:rPr>
          <w:i/>
          <w:spacing w:val="30"/>
          <w:sz w:val="20"/>
        </w:rPr>
        <w:t> </w:t>
      </w:r>
      <w:r>
        <w:rPr>
          <w:i/>
          <w:sz w:val="20"/>
        </w:rPr>
        <w:t>Blanc</w:t>
      </w:r>
      <w:r>
        <w:rPr>
          <w:sz w:val="20"/>
        </w:rPr>
        <w:t>.</w:t>
      </w:r>
      <w:r>
        <w:rPr>
          <w:spacing w:val="31"/>
          <w:sz w:val="20"/>
        </w:rPr>
        <w:t> </w:t>
      </w:r>
      <w:r>
        <w:rPr>
          <w:spacing w:val="-2"/>
          <w:sz w:val="20"/>
        </w:rPr>
        <w:t>Flammarion.</w:t>
      </w:r>
    </w:p>
    <w:p>
      <w:pPr>
        <w:spacing w:after="0"/>
        <w:jc w:val="left"/>
        <w:rPr>
          <w:sz w:val="20"/>
        </w:rPr>
        <w:sectPr>
          <w:pgSz w:w="9640" w:h="13610"/>
          <w:pgMar w:header="1148" w:footer="919" w:top="1520" w:bottom="1120" w:left="1220" w:right="1220"/>
        </w:sectPr>
      </w:pPr>
    </w:p>
    <w:p>
      <w:pPr>
        <w:pStyle w:val="BodyText"/>
        <w:spacing w:line="285" w:lineRule="auto" w:before="97"/>
        <w:ind w:left="458" w:right="455"/>
        <w:jc w:val="both"/>
      </w:pPr>
      <w:r>
        <w:rPr/>
        <w:t>Selva-Ruiz,</w:t>
      </w:r>
      <w:r>
        <w:rPr>
          <w:spacing w:val="-12"/>
        </w:rPr>
        <w:t> </w:t>
      </w:r>
      <w:r>
        <w:rPr/>
        <w:t>D.</w:t>
      </w:r>
      <w:r>
        <w:rPr>
          <w:spacing w:val="-11"/>
        </w:rPr>
        <w:t> </w:t>
      </w:r>
      <w:r>
        <w:rPr/>
        <w:t>y</w:t>
      </w:r>
      <w:r>
        <w:rPr>
          <w:spacing w:val="-11"/>
        </w:rPr>
        <w:t> </w:t>
      </w:r>
      <w:r>
        <w:rPr/>
        <w:t>Caro-Castaño,</w:t>
      </w:r>
      <w:r>
        <w:rPr>
          <w:spacing w:val="-11"/>
        </w:rPr>
        <w:t> </w:t>
      </w:r>
      <w:r>
        <w:rPr/>
        <w:t>L.</w:t>
      </w:r>
      <w:r>
        <w:rPr>
          <w:spacing w:val="-12"/>
        </w:rPr>
        <w:t> </w:t>
      </w:r>
      <w:r>
        <w:rPr/>
        <w:t>(2016).</w:t>
      </w:r>
      <w:r>
        <w:rPr>
          <w:spacing w:val="-11"/>
        </w:rPr>
        <w:t> </w:t>
      </w:r>
      <w:r>
        <w:rPr/>
        <w:t>Uso</w:t>
      </w:r>
      <w:r>
        <w:rPr>
          <w:spacing w:val="-11"/>
        </w:rPr>
        <w:t> </w:t>
      </w:r>
      <w:r>
        <w:rPr/>
        <w:t>de</w:t>
      </w:r>
      <w:r>
        <w:rPr>
          <w:spacing w:val="-11"/>
        </w:rPr>
        <w:t> </w:t>
      </w:r>
      <w:r>
        <w:rPr/>
        <w:t>datos</w:t>
      </w:r>
      <w:r>
        <w:rPr>
          <w:spacing w:val="-12"/>
        </w:rPr>
        <w:t> </w:t>
      </w:r>
      <w:r>
        <w:rPr/>
        <w:t>en</w:t>
      </w:r>
      <w:r>
        <w:rPr>
          <w:spacing w:val="-11"/>
        </w:rPr>
        <w:t> </w:t>
      </w:r>
      <w:r>
        <w:rPr/>
        <w:t>creatividad</w:t>
      </w:r>
      <w:r>
        <w:rPr>
          <w:spacing w:val="-11"/>
        </w:rPr>
        <w:t> </w:t>
      </w:r>
      <w:r>
        <w:rPr/>
        <w:t>publicitaria:</w:t>
      </w:r>
      <w:r>
        <w:rPr>
          <w:spacing w:val="-11"/>
        </w:rPr>
        <w:t> </w:t>
      </w:r>
      <w:r>
        <w:rPr/>
        <w:t>el</w:t>
      </w:r>
      <w:r>
        <w:rPr>
          <w:spacing w:val="-12"/>
        </w:rPr>
        <w:t> </w:t>
      </w:r>
      <w:r>
        <w:rPr/>
        <w:t>caso</w:t>
      </w:r>
      <w:r>
        <w:rPr>
          <w:spacing w:val="-11"/>
        </w:rPr>
        <w:t> </w:t>
      </w:r>
      <w:r>
        <w:rPr/>
        <w:t>de Art, Copy &amp; Code de Google. </w:t>
      </w:r>
      <w:r>
        <w:rPr>
          <w:i/>
        </w:rPr>
        <w:t>El profesional de la información</w:t>
      </w:r>
      <w:r>
        <w:rPr/>
        <w:t>, 25(4), 642-651. </w:t>
      </w:r>
      <w:hyperlink r:id="rId28">
        <w:r>
          <w:rPr/>
          <w:t>http://dx.doi.</w:t>
        </w:r>
      </w:hyperlink>
      <w:r>
        <w:rPr/>
        <w:t> </w:t>
      </w:r>
      <w:r>
        <w:rPr>
          <w:spacing w:val="-2"/>
        </w:rPr>
        <w:t>org/10.3145/epi.2016.jul.14/epi.2016.jul.14</w:t>
      </w:r>
    </w:p>
    <w:p>
      <w:pPr>
        <w:pStyle w:val="BodyText"/>
        <w:rPr>
          <w:sz w:val="20"/>
        </w:rPr>
      </w:pPr>
    </w:p>
    <w:p>
      <w:pPr>
        <w:spacing w:line="285" w:lineRule="auto" w:before="113"/>
        <w:ind w:left="458" w:right="455" w:firstLine="0"/>
        <w:jc w:val="both"/>
        <w:rPr>
          <w:sz w:val="18"/>
        </w:rPr>
      </w:pPr>
      <w:r>
        <w:rPr>
          <w:sz w:val="18"/>
        </w:rPr>
        <w:t>Statista</w:t>
      </w:r>
      <w:r>
        <w:rPr>
          <w:spacing w:val="-1"/>
          <w:sz w:val="18"/>
        </w:rPr>
        <w:t> </w:t>
      </w:r>
      <w:r>
        <w:rPr>
          <w:sz w:val="18"/>
        </w:rPr>
        <w:t>(2023). </w:t>
      </w:r>
      <w:r>
        <w:rPr>
          <w:i/>
          <w:sz w:val="18"/>
        </w:rPr>
        <w:t>Tamaño del</w:t>
      </w:r>
      <w:r>
        <w:rPr>
          <w:i/>
          <w:spacing w:val="-1"/>
          <w:sz w:val="18"/>
        </w:rPr>
        <w:t> </w:t>
      </w:r>
      <w:r>
        <w:rPr>
          <w:i/>
          <w:sz w:val="18"/>
        </w:rPr>
        <w:t>mercado</w:t>
      </w:r>
      <w:r>
        <w:rPr>
          <w:i/>
          <w:spacing w:val="-1"/>
          <w:sz w:val="18"/>
        </w:rPr>
        <w:t> </w:t>
      </w:r>
      <w:r>
        <w:rPr>
          <w:i/>
          <w:sz w:val="18"/>
        </w:rPr>
        <w:t>de la</w:t>
      </w:r>
      <w:r>
        <w:rPr>
          <w:i/>
          <w:spacing w:val="-1"/>
          <w:sz w:val="18"/>
        </w:rPr>
        <w:t> </w:t>
      </w:r>
      <w:r>
        <w:rPr>
          <w:i/>
          <w:sz w:val="18"/>
        </w:rPr>
        <w:t>inteligencia</w:t>
      </w:r>
      <w:r>
        <w:rPr>
          <w:i/>
          <w:spacing w:val="-1"/>
          <w:sz w:val="18"/>
        </w:rPr>
        <w:t> </w:t>
      </w:r>
      <w:r>
        <w:rPr>
          <w:i/>
          <w:sz w:val="18"/>
        </w:rPr>
        <w:t>a</w:t>
      </w:r>
      <w:r>
        <w:rPr>
          <w:i/>
          <w:spacing w:val="-1"/>
          <w:sz w:val="18"/>
        </w:rPr>
        <w:t> </w:t>
      </w:r>
      <w:r>
        <w:rPr>
          <w:i/>
          <w:sz w:val="18"/>
        </w:rPr>
        <w:t>nivel</w:t>
      </w:r>
      <w:r>
        <w:rPr>
          <w:i/>
          <w:spacing w:val="-1"/>
          <w:sz w:val="18"/>
        </w:rPr>
        <w:t> </w:t>
      </w:r>
      <w:r>
        <w:rPr>
          <w:i/>
          <w:sz w:val="18"/>
        </w:rPr>
        <w:t>mundial de 2021</w:t>
      </w:r>
      <w:r>
        <w:rPr>
          <w:i/>
          <w:spacing w:val="-1"/>
          <w:sz w:val="18"/>
        </w:rPr>
        <w:t> </w:t>
      </w:r>
      <w:r>
        <w:rPr>
          <w:i/>
          <w:sz w:val="18"/>
        </w:rPr>
        <w:t>a</w:t>
      </w:r>
      <w:r>
        <w:rPr>
          <w:i/>
          <w:spacing w:val="-1"/>
          <w:sz w:val="18"/>
        </w:rPr>
        <w:t> </w:t>
      </w:r>
      <w:r>
        <w:rPr>
          <w:i/>
          <w:sz w:val="18"/>
        </w:rPr>
        <w:t>2030</w:t>
      </w:r>
      <w:r>
        <w:rPr>
          <w:sz w:val="18"/>
        </w:rPr>
        <w:t>.</w:t>
      </w:r>
      <w:r>
        <w:rPr>
          <w:spacing w:val="40"/>
          <w:sz w:val="18"/>
        </w:rPr>
        <w:t> </w:t>
      </w:r>
      <w:r>
        <w:rPr>
          <w:sz w:val="18"/>
        </w:rPr>
        <w:t>Disponible en: https://bit.ly/3NiRM4U (Consultado el 6 de junio de 2023).</w:t>
      </w:r>
    </w:p>
    <w:p>
      <w:pPr>
        <w:pStyle w:val="BodyText"/>
        <w:rPr>
          <w:sz w:val="20"/>
        </w:rPr>
      </w:pPr>
    </w:p>
    <w:p>
      <w:pPr>
        <w:pStyle w:val="BodyText"/>
        <w:spacing w:line="285" w:lineRule="auto" w:before="113"/>
        <w:ind w:left="458" w:right="456"/>
        <w:jc w:val="both"/>
      </w:pPr>
      <w:r>
        <w:rPr/>
        <w:t>Terol,</w:t>
      </w:r>
      <w:r>
        <w:rPr>
          <w:spacing w:val="-8"/>
        </w:rPr>
        <w:t> </w:t>
      </w:r>
      <w:r>
        <w:rPr/>
        <w:t>M.</w:t>
      </w:r>
      <w:r>
        <w:rPr>
          <w:spacing w:val="-8"/>
        </w:rPr>
        <w:t> </w:t>
      </w:r>
      <w:r>
        <w:rPr/>
        <w:t>(2023a).</w:t>
      </w:r>
      <w:r>
        <w:rPr>
          <w:spacing w:val="-8"/>
        </w:rPr>
        <w:t> </w:t>
      </w:r>
      <w:r>
        <w:rPr/>
        <w:t>GPT-4</w:t>
      </w:r>
      <w:r>
        <w:rPr>
          <w:spacing w:val="-8"/>
        </w:rPr>
        <w:t> </w:t>
      </w:r>
      <w:r>
        <w:rPr/>
        <w:t>y</w:t>
      </w:r>
      <w:r>
        <w:rPr>
          <w:spacing w:val="-8"/>
        </w:rPr>
        <w:t> </w:t>
      </w:r>
      <w:r>
        <w:rPr/>
        <w:t>los</w:t>
      </w:r>
      <w:r>
        <w:rPr>
          <w:spacing w:val="-8"/>
        </w:rPr>
        <w:t> </w:t>
      </w:r>
      <w:r>
        <w:rPr/>
        <w:t>avances</w:t>
      </w:r>
      <w:r>
        <w:rPr>
          <w:spacing w:val="-8"/>
        </w:rPr>
        <w:t> </w:t>
      </w:r>
      <w:r>
        <w:rPr/>
        <w:t>que</w:t>
      </w:r>
      <w:r>
        <w:rPr>
          <w:spacing w:val="-8"/>
        </w:rPr>
        <w:t> </w:t>
      </w:r>
      <w:r>
        <w:rPr/>
        <w:t>vienen</w:t>
      </w:r>
      <w:r>
        <w:rPr>
          <w:spacing w:val="-8"/>
        </w:rPr>
        <w:t> </w:t>
      </w:r>
      <w:r>
        <w:rPr/>
        <w:t>en</w:t>
      </w:r>
      <w:r>
        <w:rPr>
          <w:spacing w:val="-8"/>
        </w:rPr>
        <w:t> </w:t>
      </w:r>
      <w:r>
        <w:rPr/>
        <w:t>el</w:t>
      </w:r>
      <w:r>
        <w:rPr>
          <w:spacing w:val="-8"/>
        </w:rPr>
        <w:t> </w:t>
      </w:r>
      <w:r>
        <w:rPr/>
        <w:t>ámbito</w:t>
      </w:r>
      <w:r>
        <w:rPr>
          <w:spacing w:val="-8"/>
        </w:rPr>
        <w:t> </w:t>
      </w:r>
      <w:r>
        <w:rPr/>
        <w:t>del</w:t>
      </w:r>
      <w:r>
        <w:rPr>
          <w:spacing w:val="-8"/>
        </w:rPr>
        <w:t> </w:t>
      </w:r>
      <w:r>
        <w:rPr/>
        <w:t>lenguaje</w:t>
      </w:r>
      <w:r>
        <w:rPr>
          <w:spacing w:val="-8"/>
        </w:rPr>
        <w:t> </w:t>
      </w:r>
      <w:r>
        <w:rPr/>
        <w:t>natural.</w:t>
      </w:r>
      <w:r>
        <w:rPr>
          <w:spacing w:val="-8"/>
        </w:rPr>
        <w:t> </w:t>
      </w:r>
      <w:r>
        <w:rPr>
          <w:i/>
        </w:rPr>
        <w:t>Think-</w:t>
      </w:r>
      <w:r>
        <w:rPr>
          <w:i/>
        </w:rPr>
        <w:t> Big. </w:t>
      </w:r>
      <w:r>
        <w:rPr/>
        <w:t>Disponible en: https://blogthinkbig.com/gpt4-nueva-version (Consultado el 12 de marzo de 2023).</w:t>
      </w:r>
    </w:p>
    <w:p>
      <w:pPr>
        <w:pStyle w:val="BodyText"/>
        <w:spacing w:before="11"/>
        <w:rPr>
          <w:sz w:val="29"/>
        </w:rPr>
      </w:pPr>
    </w:p>
    <w:p>
      <w:pPr>
        <w:pStyle w:val="BodyText"/>
        <w:spacing w:line="285" w:lineRule="auto"/>
        <w:ind w:left="458" w:right="456"/>
        <w:jc w:val="both"/>
      </w:pPr>
      <w:r>
        <w:rPr/>
        <w:t>Terol,</w:t>
      </w:r>
      <w:r>
        <w:rPr>
          <w:spacing w:val="17"/>
        </w:rPr>
        <w:t> </w:t>
      </w:r>
      <w:r>
        <w:rPr/>
        <w:t>M.</w:t>
      </w:r>
      <w:r>
        <w:rPr>
          <w:spacing w:val="17"/>
        </w:rPr>
        <w:t> </w:t>
      </w:r>
      <w:r>
        <w:rPr/>
        <w:t>(2023b).</w:t>
      </w:r>
      <w:r>
        <w:rPr>
          <w:spacing w:val="17"/>
        </w:rPr>
        <w:t> </w:t>
      </w:r>
      <w:r>
        <w:rPr/>
        <w:t>VALL-E:</w:t>
      </w:r>
      <w:r>
        <w:rPr>
          <w:spacing w:val="17"/>
        </w:rPr>
        <w:t> </w:t>
      </w:r>
      <w:r>
        <w:rPr/>
        <w:t>la</w:t>
      </w:r>
      <w:r>
        <w:rPr>
          <w:spacing w:val="17"/>
        </w:rPr>
        <w:t> </w:t>
      </w:r>
      <w:r>
        <w:rPr/>
        <w:t>nueva</w:t>
      </w:r>
      <w:r>
        <w:rPr>
          <w:spacing w:val="17"/>
        </w:rPr>
        <w:t> </w:t>
      </w:r>
      <w:r>
        <w:rPr/>
        <w:t>inteligencia</w:t>
      </w:r>
      <w:r>
        <w:rPr>
          <w:spacing w:val="17"/>
        </w:rPr>
        <w:t> </w:t>
      </w:r>
      <w:r>
        <w:rPr/>
        <w:t>artificial</w:t>
      </w:r>
      <w:r>
        <w:rPr>
          <w:spacing w:val="17"/>
        </w:rPr>
        <w:t> </w:t>
      </w:r>
      <w:r>
        <w:rPr/>
        <w:t>que</w:t>
      </w:r>
      <w:r>
        <w:rPr>
          <w:spacing w:val="17"/>
        </w:rPr>
        <w:t> </w:t>
      </w:r>
      <w:r>
        <w:rPr/>
        <w:t>permite</w:t>
      </w:r>
      <w:r>
        <w:rPr>
          <w:spacing w:val="17"/>
        </w:rPr>
        <w:t> </w:t>
      </w:r>
      <w:r>
        <w:rPr/>
        <w:t>escuchar</w:t>
      </w:r>
      <w:r>
        <w:rPr>
          <w:spacing w:val="17"/>
        </w:rPr>
        <w:t> </w:t>
      </w:r>
      <w:r>
        <w:rPr/>
        <w:t>tu</w:t>
      </w:r>
      <w:r>
        <w:rPr>
          <w:spacing w:val="17"/>
        </w:rPr>
        <w:t> </w:t>
      </w:r>
      <w:r>
        <w:rPr/>
        <w:t>voz e imitarla. </w:t>
      </w:r>
      <w:r>
        <w:rPr>
          <w:i/>
        </w:rPr>
        <w:t>ThinkBig</w:t>
      </w:r>
      <w:r>
        <w:rPr/>
        <w:t>. Disponible en: https://blogthinkbig.com/vall-e-inteligencia-artifi- cial-imitar-voz (Consultado el 12 de marzo de 2023).</w:t>
      </w:r>
    </w:p>
    <w:p>
      <w:pPr>
        <w:pStyle w:val="BodyText"/>
        <w:spacing w:before="11"/>
        <w:rPr>
          <w:sz w:val="29"/>
        </w:rPr>
      </w:pPr>
    </w:p>
    <w:p>
      <w:pPr>
        <w:pStyle w:val="BodyText"/>
        <w:spacing w:line="285" w:lineRule="auto"/>
        <w:ind w:left="458" w:right="454"/>
        <w:jc w:val="both"/>
      </w:pPr>
      <w:r>
        <w:rPr/>
        <w:t>Vincent, J. (2022). Getty Images bans Ai-generated contento ver fears of</w:t>
      </w:r>
      <w:r>
        <w:rPr>
          <w:spacing w:val="23"/>
        </w:rPr>
        <w:t> </w:t>
      </w:r>
      <w:r>
        <w:rPr/>
        <w:t>legal challenges. </w:t>
      </w:r>
      <w:r>
        <w:rPr>
          <w:i/>
        </w:rPr>
        <w:t>The Verge</w:t>
      </w:r>
      <w:r>
        <w:rPr/>
        <w:t>. Disponible en: </w:t>
      </w:r>
      <w:hyperlink r:id="rId29">
        <w:r>
          <w:rPr/>
          <w:t>https://w</w:t>
        </w:r>
      </w:hyperlink>
      <w:r>
        <w:rPr/>
        <w:t>ww.thev</w:t>
      </w:r>
      <w:hyperlink r:id="rId29">
        <w:r>
          <w:rPr/>
          <w:t>erg</w:t>
        </w:r>
      </w:hyperlink>
      <w:r>
        <w:rPr/>
        <w:t>e</w:t>
      </w:r>
      <w:hyperlink r:id="rId29">
        <w:r>
          <w:rPr/>
          <w:t>.com/2022/9/21/23364696/getty-ima-</w:t>
        </w:r>
      </w:hyperlink>
      <w:r>
        <w:rPr/>
        <w:t> ges-ai-ban-generated-artwork-illustration-copyright (Consultado el 22 de septiembre de </w:t>
      </w:r>
      <w:r>
        <w:rPr>
          <w:spacing w:val="-2"/>
        </w:rPr>
        <w:t>2022).</w:t>
      </w:r>
    </w:p>
    <w:p>
      <w:pPr>
        <w:pStyle w:val="BodyText"/>
        <w:spacing w:before="10"/>
        <w:rPr>
          <w:sz w:val="29"/>
        </w:rPr>
      </w:pPr>
    </w:p>
    <w:p>
      <w:pPr>
        <w:pStyle w:val="BodyText"/>
        <w:spacing w:line="285" w:lineRule="auto"/>
        <w:ind w:left="458" w:right="456"/>
      </w:pPr>
      <w:r>
        <w:rPr/>
        <w:t>Yang,</w:t>
      </w:r>
      <w:r>
        <w:rPr>
          <w:spacing w:val="-9"/>
        </w:rPr>
        <w:t> </w:t>
      </w:r>
      <w:r>
        <w:rPr/>
        <w:t>Y.;</w:t>
      </w:r>
      <w:r>
        <w:rPr>
          <w:spacing w:val="-9"/>
        </w:rPr>
        <w:t> </w:t>
      </w:r>
      <w:r>
        <w:rPr/>
        <w:t>Yang,</w:t>
      </w:r>
      <w:r>
        <w:rPr>
          <w:spacing w:val="-9"/>
        </w:rPr>
        <w:t> </w:t>
      </w:r>
      <w:r>
        <w:rPr/>
        <w:t>Y.</w:t>
      </w:r>
      <w:r>
        <w:rPr>
          <w:spacing w:val="-9"/>
        </w:rPr>
        <w:t> </w:t>
      </w:r>
      <w:r>
        <w:rPr/>
        <w:t>C.;</w:t>
      </w:r>
      <w:r>
        <w:rPr>
          <w:spacing w:val="-9"/>
        </w:rPr>
        <w:t> </w:t>
      </w:r>
      <w:r>
        <w:rPr/>
        <w:t>Jansen,</w:t>
      </w:r>
      <w:r>
        <w:rPr>
          <w:spacing w:val="-9"/>
        </w:rPr>
        <w:t> </w:t>
      </w:r>
      <w:r>
        <w:rPr/>
        <w:t>B.</w:t>
      </w:r>
      <w:r>
        <w:rPr>
          <w:spacing w:val="-9"/>
        </w:rPr>
        <w:t> </w:t>
      </w:r>
      <w:r>
        <w:rPr/>
        <w:t>J.</w:t>
      </w:r>
      <w:r>
        <w:rPr>
          <w:spacing w:val="-9"/>
        </w:rPr>
        <w:t> </w:t>
      </w:r>
      <w:r>
        <w:rPr/>
        <w:t>y</w:t>
      </w:r>
      <w:r>
        <w:rPr>
          <w:spacing w:val="-9"/>
        </w:rPr>
        <w:t> </w:t>
      </w:r>
      <w:r>
        <w:rPr/>
        <w:t>Lalmas,</w:t>
      </w:r>
      <w:r>
        <w:rPr>
          <w:spacing w:val="-9"/>
        </w:rPr>
        <w:t> </w:t>
      </w:r>
      <w:r>
        <w:rPr/>
        <w:t>M.</w:t>
      </w:r>
      <w:r>
        <w:rPr>
          <w:spacing w:val="-9"/>
        </w:rPr>
        <w:t> </w:t>
      </w:r>
      <w:r>
        <w:rPr/>
        <w:t>(2017).</w:t>
      </w:r>
      <w:r>
        <w:rPr>
          <w:spacing w:val="-9"/>
        </w:rPr>
        <w:t> </w:t>
      </w:r>
      <w:r>
        <w:rPr/>
        <w:t>Computational</w:t>
      </w:r>
      <w:r>
        <w:rPr>
          <w:spacing w:val="-9"/>
        </w:rPr>
        <w:t> </w:t>
      </w:r>
      <w:r>
        <w:rPr/>
        <w:t>advertising:</w:t>
      </w:r>
      <w:r>
        <w:rPr>
          <w:spacing w:val="-9"/>
        </w:rPr>
        <w:t> </w:t>
      </w:r>
      <w:r>
        <w:rPr/>
        <w:t>A</w:t>
      </w:r>
      <w:r>
        <w:rPr>
          <w:spacing w:val="-9"/>
        </w:rPr>
        <w:t> </w:t>
      </w:r>
      <w:r>
        <w:rPr/>
        <w:t>para- digm shift for advertising and marketing</w:t>
      </w:r>
      <w:r>
        <w:rPr>
          <w:i/>
        </w:rPr>
        <w:t>? IEEE Intelligent Systems</w:t>
      </w:r>
      <w:r>
        <w:rPr/>
        <w:t>, 32(3), 3-6. </w:t>
      </w:r>
      <w:r>
        <w:rPr>
          <w:spacing w:val="-2"/>
        </w:rPr>
        <w:t>https://doi.org/10.1109/MIS.2017.58</w:t>
      </w:r>
    </w:p>
    <w:p>
      <w:pPr>
        <w:spacing w:after="0" w:line="285" w:lineRule="auto"/>
        <w:sectPr>
          <w:pgSz w:w="9640" w:h="13610"/>
          <w:pgMar w:header="1148" w:footer="919" w:top="1520" w:bottom="1120" w:left="122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BodyText"/>
        <w:ind w:left="2703"/>
        <w:rPr>
          <w:sz w:val="20"/>
        </w:rPr>
      </w:pPr>
      <w:r>
        <w:rPr>
          <w:sz w:val="20"/>
        </w:rPr>
        <w:drawing>
          <wp:inline distT="0" distB="0" distL="0" distR="0">
            <wp:extent cx="1137273" cy="400050"/>
            <wp:effectExtent l="0" t="0" r="0" b="0"/>
            <wp:docPr id="21" name="Image 21" descr="Description: Macintosh HD:Users:Daniel:Desktop:licenciacc1.png"/>
            <wp:cNvGraphicFramePr>
              <a:graphicFrameLocks/>
            </wp:cNvGraphicFramePr>
            <a:graphic>
              <a:graphicData uri="http://schemas.openxmlformats.org/drawingml/2006/picture">
                <pic:pic>
                  <pic:nvPicPr>
                    <pic:cNvPr id="21" name="Image 21" descr="Description: Macintosh HD:Users:Daniel:Desktop:licenciacc1.png"/>
                    <pic:cNvPicPr/>
                  </pic:nvPicPr>
                  <pic:blipFill>
                    <a:blip r:embed="rId30" cstate="print"/>
                    <a:stretch>
                      <a:fillRect/>
                    </a:stretch>
                  </pic:blipFill>
                  <pic:spPr>
                    <a:xfrm>
                      <a:off x="0" y="0"/>
                      <a:ext cx="1137273" cy="400050"/>
                    </a:xfrm>
                    <a:prstGeom prst="rect">
                      <a:avLst/>
                    </a:prstGeom>
                  </pic:spPr>
                </pic:pic>
              </a:graphicData>
            </a:graphic>
          </wp:inline>
        </w:drawing>
      </w:r>
      <w:r>
        <w:rPr>
          <w:sz w:val="20"/>
        </w:rPr>
      </w:r>
    </w:p>
    <w:p>
      <w:pPr>
        <w:pStyle w:val="BodyText"/>
        <w:spacing w:before="10"/>
        <w:rPr>
          <w:sz w:val="6"/>
        </w:rPr>
      </w:pPr>
    </w:p>
    <w:p>
      <w:pPr>
        <w:pStyle w:val="BodyText"/>
        <w:spacing w:before="100"/>
        <w:ind w:left="2082" w:right="2082"/>
        <w:jc w:val="center"/>
      </w:pPr>
      <w:r>
        <w:rPr>
          <w:color w:val="231F20"/>
        </w:rPr>
        <w:t>Licencia</w:t>
      </w:r>
      <w:r>
        <w:rPr>
          <w:color w:val="231F20"/>
          <w:spacing w:val="-10"/>
        </w:rPr>
        <w:t> </w:t>
      </w:r>
      <w:r>
        <w:rPr>
          <w:color w:val="231F20"/>
        </w:rPr>
        <w:t>Creative</w:t>
      </w:r>
      <w:r>
        <w:rPr>
          <w:color w:val="231F20"/>
          <w:spacing w:val="-7"/>
        </w:rPr>
        <w:t> </w:t>
      </w:r>
      <w:r>
        <w:rPr>
          <w:color w:val="231F20"/>
          <w:spacing w:val="-2"/>
        </w:rPr>
        <w:t>Commons</w:t>
      </w:r>
    </w:p>
    <w:p>
      <w:pPr>
        <w:pStyle w:val="BodyText"/>
        <w:spacing w:before="14"/>
        <w:ind w:left="2081" w:right="2082"/>
        <w:jc w:val="center"/>
      </w:pPr>
      <w:r>
        <w:rPr>
          <w:color w:val="231F20"/>
        </w:rPr>
        <w:t>Miguel</w:t>
      </w:r>
      <w:r>
        <w:rPr>
          <w:color w:val="231F20"/>
          <w:spacing w:val="-8"/>
        </w:rPr>
        <w:t> </w:t>
      </w:r>
      <w:r>
        <w:rPr>
          <w:color w:val="231F20"/>
        </w:rPr>
        <w:t>Hernández</w:t>
      </w:r>
      <w:r>
        <w:rPr>
          <w:color w:val="231F20"/>
          <w:spacing w:val="-6"/>
        </w:rPr>
        <w:t> </w:t>
      </w:r>
      <w:r>
        <w:rPr>
          <w:color w:val="231F20"/>
        </w:rPr>
        <w:t>Communication</w:t>
      </w:r>
      <w:r>
        <w:rPr>
          <w:color w:val="231F20"/>
          <w:spacing w:val="-5"/>
        </w:rPr>
        <w:t> </w:t>
      </w:r>
      <w:r>
        <w:rPr>
          <w:color w:val="231F20"/>
          <w:spacing w:val="-2"/>
        </w:rPr>
        <w:t>Journal</w:t>
      </w:r>
    </w:p>
    <w:p>
      <w:pPr>
        <w:pStyle w:val="BodyText"/>
        <w:spacing w:before="85"/>
        <w:ind w:left="2082" w:right="2082"/>
        <w:jc w:val="center"/>
      </w:pPr>
      <w:r>
        <w:rPr>
          <w:color w:val="231F20"/>
          <w:spacing w:val="-2"/>
        </w:rPr>
        <w:t>mhjournal.org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8"/>
        <w:ind w:left="458" w:right="0" w:firstLine="0"/>
        <w:jc w:val="left"/>
        <w:rPr>
          <w:b/>
          <w:sz w:val="16"/>
        </w:rPr>
      </w:pPr>
      <w:r>
        <w:rPr>
          <w:b/>
          <w:color w:val="231F20"/>
          <w:sz w:val="16"/>
        </w:rPr>
        <w:t>Cómo citar este </w:t>
      </w:r>
      <w:r>
        <w:rPr>
          <w:b/>
          <w:color w:val="231F20"/>
          <w:spacing w:val="-2"/>
          <w:sz w:val="16"/>
        </w:rPr>
        <w:t>texto:</w:t>
      </w:r>
    </w:p>
    <w:p>
      <w:pPr>
        <w:pStyle w:val="BodyText"/>
        <w:spacing w:line="285" w:lineRule="auto" w:before="139"/>
        <w:ind w:left="458" w:right="412"/>
      </w:pPr>
      <w:r>
        <w:rPr>
          <w:color w:val="231F20"/>
        </w:rPr>
        <w:t>Antonio Raúl Fernández Rincón (2023) El creativo invisible: inteligencia artificial y creación</w:t>
      </w:r>
      <w:r>
        <w:rPr>
          <w:color w:val="231F20"/>
          <w:spacing w:val="-5"/>
        </w:rPr>
        <w:t> </w:t>
      </w:r>
      <w:r>
        <w:rPr>
          <w:color w:val="231F20"/>
        </w:rPr>
        <w:t>publicitaria,</w:t>
      </w:r>
      <w:r>
        <w:rPr>
          <w:color w:val="231F20"/>
          <w:spacing w:val="-4"/>
        </w:rPr>
        <w:t> </w:t>
      </w:r>
      <w:r>
        <w:rPr>
          <w:color w:val="231F20"/>
        </w:rPr>
        <w:t>en</w:t>
      </w:r>
      <w:r>
        <w:rPr>
          <w:color w:val="231F20"/>
          <w:spacing w:val="-5"/>
        </w:rPr>
        <w:t> </w:t>
      </w:r>
      <w:r>
        <w:rPr>
          <w:i/>
          <w:color w:val="231F20"/>
        </w:rPr>
        <w:t>Miguel</w:t>
      </w:r>
      <w:r>
        <w:rPr>
          <w:i/>
          <w:color w:val="231F20"/>
          <w:spacing w:val="-4"/>
        </w:rPr>
        <w:t> </w:t>
      </w:r>
      <w:r>
        <w:rPr>
          <w:i/>
          <w:color w:val="231F20"/>
        </w:rPr>
        <w:t>Hernández</w:t>
      </w:r>
      <w:r>
        <w:rPr>
          <w:i/>
          <w:color w:val="231F20"/>
          <w:spacing w:val="-4"/>
        </w:rPr>
        <w:t> </w:t>
      </w:r>
      <w:r>
        <w:rPr>
          <w:i/>
          <w:color w:val="231F20"/>
        </w:rPr>
        <w:t>Communication</w:t>
      </w:r>
      <w:r>
        <w:rPr>
          <w:i/>
          <w:color w:val="231F20"/>
          <w:spacing w:val="-5"/>
        </w:rPr>
        <w:t> </w:t>
      </w:r>
      <w:r>
        <w:rPr>
          <w:i/>
          <w:color w:val="231F20"/>
        </w:rPr>
        <w:t>Journal</w:t>
      </w:r>
      <w:r>
        <w:rPr>
          <w:color w:val="231F20"/>
        </w:rPr>
        <w:t>,</w:t>
      </w:r>
      <w:r>
        <w:rPr>
          <w:color w:val="231F20"/>
          <w:spacing w:val="-4"/>
        </w:rPr>
        <w:t> </w:t>
      </w:r>
      <w:r>
        <w:rPr>
          <w:color w:val="231F20"/>
        </w:rPr>
        <w:t>Vol.</w:t>
      </w:r>
      <w:r>
        <w:rPr>
          <w:color w:val="231F20"/>
          <w:spacing w:val="-4"/>
        </w:rPr>
        <w:t> </w:t>
      </w:r>
      <w:r>
        <w:rPr>
          <w:color w:val="231F20"/>
        </w:rPr>
        <w:t>14</w:t>
      </w:r>
      <w:r>
        <w:rPr>
          <w:color w:val="231F20"/>
          <w:spacing w:val="-4"/>
        </w:rPr>
        <w:t> </w:t>
      </w:r>
      <w:r>
        <w:rPr>
          <w:color w:val="231F20"/>
        </w:rPr>
        <w:t>(2),</w:t>
      </w:r>
      <w:r>
        <w:rPr>
          <w:color w:val="231F20"/>
          <w:spacing w:val="-4"/>
        </w:rPr>
        <w:t> </w:t>
      </w:r>
      <w:r>
        <w:rPr>
          <w:color w:val="231F20"/>
        </w:rPr>
        <w:t>pp.</w:t>
      </w:r>
      <w:r>
        <w:rPr>
          <w:color w:val="231F20"/>
          <w:spacing w:val="-4"/>
        </w:rPr>
        <w:t> </w:t>
      </w:r>
      <w:r>
        <w:rPr>
          <w:color w:val="231F20"/>
        </w:rPr>
        <w:t>391</w:t>
      </w:r>
      <w:r>
        <w:rPr>
          <w:color w:val="231F20"/>
          <w:spacing w:val="-4"/>
        </w:rPr>
        <w:t> </w:t>
      </w:r>
      <w:r>
        <w:rPr>
          <w:color w:val="231F20"/>
        </w:rPr>
        <w:t>a</w:t>
      </w:r>
      <w:r>
        <w:rPr>
          <w:color w:val="231F20"/>
          <w:spacing w:val="-5"/>
        </w:rPr>
        <w:t> </w:t>
      </w:r>
      <w:r>
        <w:rPr>
          <w:color w:val="231F20"/>
        </w:rPr>
        <w:t>408. Universidad Miguel Hernández, UMH (Elche-Alicante).</w:t>
      </w:r>
      <w:r>
        <w:rPr>
          <w:color w:val="231F20"/>
          <w:spacing w:val="40"/>
        </w:rPr>
        <w:t> </w:t>
      </w:r>
      <w:r>
        <w:rPr>
          <w:color w:val="231F20"/>
        </w:rPr>
        <w:t>DOI: 10.21134/mhjournal. </w:t>
      </w:r>
      <w:r>
        <w:rPr>
          <w:color w:val="231F20"/>
          <w:spacing w:val="-2"/>
        </w:rPr>
        <w:t>v14i.1983</w:t>
      </w:r>
    </w:p>
    <w:sectPr>
      <w:pgSz w:w="9640" w:h="13610"/>
      <w:pgMar w:header="1148" w:footer="919" w:top="1520" w:bottom="1120" w:left="122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nion Pro">
    <w:altName w:val="Minion Pro"/>
    <w:charset w:val="0"/>
    <w:family w:val="roman"/>
    <w:pitch w:val="variable"/>
  </w:font>
  <w:font w:name="Garamond">
    <w:altName w:val="Garamond"/>
    <w:charset w:val="0"/>
    <w:family w:val="roman"/>
    <w:pitch w:val="variable"/>
  </w:font>
  <w:font w:name="Arial">
    <w:altName w:val="Arial"/>
    <w:charset w:val="0"/>
    <w:family w:val="swiss"/>
    <w:pitch w:val="variable"/>
  </w:font>
  <w:font w:name="Arial Narrow">
    <w:altName w:val="Arial Narrow"/>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4608">
              <wp:simplePos x="0" y="0"/>
              <wp:positionH relativeFrom="page">
                <wp:posOffset>2846999</wp:posOffset>
              </wp:positionH>
              <wp:positionV relativeFrom="page">
                <wp:posOffset>7923176</wp:posOffset>
              </wp:positionV>
              <wp:extent cx="426084"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426084" cy="1270"/>
                      </a:xfrm>
                      <a:custGeom>
                        <a:avLst/>
                        <a:gdLst/>
                        <a:ahLst/>
                        <a:cxnLst/>
                        <a:rect l="l" t="t" r="r" b="b"/>
                        <a:pathLst>
                          <a:path w="426084" h="0">
                            <a:moveTo>
                              <a:pt x="0" y="0"/>
                            </a:moveTo>
                            <a:lnTo>
                              <a:pt x="425996" y="0"/>
                            </a:lnTo>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51872" from="224.173203pt,623.872131pt" to="257.716203pt,623.872131pt" stroked="true" strokeweight=".5pt" strokecolor="#808080">
              <v:stroke dashstyle="solid"/>
              <w10:wrap type="none"/>
            </v:line>
          </w:pict>
        </mc:Fallback>
      </mc:AlternateContent>
    </w:r>
    <w:r>
      <w:rPr/>
      <mc:AlternateContent>
        <mc:Choice Requires="wps">
          <w:drawing>
            <wp:anchor distT="0" distB="0" distL="0" distR="0" allowOverlap="1" layoutInCell="1" locked="0" behindDoc="1" simplePos="0" relativeHeight="487365120">
              <wp:simplePos x="0" y="0"/>
              <wp:positionH relativeFrom="page">
                <wp:posOffset>1052899</wp:posOffset>
              </wp:positionH>
              <wp:positionV relativeFrom="page">
                <wp:posOffset>7187285</wp:posOffset>
              </wp:positionV>
              <wp:extent cx="3949065" cy="61150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949065" cy="611505"/>
                      </a:xfrm>
                      <a:prstGeom prst="rect">
                        <a:avLst/>
                      </a:prstGeom>
                    </wps:spPr>
                    <wps:txbx>
                      <w:txbxContent>
                        <w:p>
                          <w:pPr>
                            <w:pStyle w:val="BodyText"/>
                            <w:spacing w:line="285" w:lineRule="auto" w:before="15"/>
                            <w:ind w:left="20"/>
                          </w:pPr>
                          <w:r>
                            <w:rPr>
                              <w:color w:val="231F20"/>
                            </w:rPr>
                            <w:t>Antonio Raúl Fernández Rincón (2023) El creativo invisible: inteligencia artificial y creación</w:t>
                          </w:r>
                          <w:r>
                            <w:rPr>
                              <w:color w:val="231F20"/>
                              <w:spacing w:val="-5"/>
                            </w:rPr>
                            <w:t> </w:t>
                          </w:r>
                          <w:r>
                            <w:rPr>
                              <w:color w:val="231F20"/>
                            </w:rPr>
                            <w:t>publicitaria,</w:t>
                          </w:r>
                          <w:r>
                            <w:rPr>
                              <w:color w:val="231F20"/>
                              <w:spacing w:val="-4"/>
                            </w:rPr>
                            <w:t> </w:t>
                          </w:r>
                          <w:r>
                            <w:rPr>
                              <w:color w:val="231F20"/>
                            </w:rPr>
                            <w:t>en</w:t>
                          </w:r>
                          <w:r>
                            <w:rPr>
                              <w:color w:val="231F20"/>
                              <w:spacing w:val="-5"/>
                            </w:rPr>
                            <w:t> </w:t>
                          </w:r>
                          <w:r>
                            <w:rPr>
                              <w:i/>
                              <w:color w:val="231F20"/>
                            </w:rPr>
                            <w:t>Miguel</w:t>
                          </w:r>
                          <w:r>
                            <w:rPr>
                              <w:i/>
                              <w:color w:val="231F20"/>
                              <w:spacing w:val="-4"/>
                            </w:rPr>
                            <w:t> </w:t>
                          </w:r>
                          <w:r>
                            <w:rPr>
                              <w:i/>
                              <w:color w:val="231F20"/>
                            </w:rPr>
                            <w:t>Hernández</w:t>
                          </w:r>
                          <w:r>
                            <w:rPr>
                              <w:i/>
                              <w:color w:val="231F20"/>
                              <w:spacing w:val="-4"/>
                            </w:rPr>
                            <w:t> </w:t>
                          </w:r>
                          <w:r>
                            <w:rPr>
                              <w:i/>
                              <w:color w:val="231F20"/>
                            </w:rPr>
                            <w:t>Communication</w:t>
                          </w:r>
                          <w:r>
                            <w:rPr>
                              <w:i/>
                              <w:color w:val="231F20"/>
                              <w:spacing w:val="-5"/>
                            </w:rPr>
                            <w:t> </w:t>
                          </w:r>
                          <w:r>
                            <w:rPr>
                              <w:i/>
                              <w:color w:val="231F20"/>
                            </w:rPr>
                            <w:t>Journal</w:t>
                          </w:r>
                          <w:r>
                            <w:rPr>
                              <w:color w:val="231F20"/>
                            </w:rPr>
                            <w:t>,</w:t>
                          </w:r>
                          <w:r>
                            <w:rPr>
                              <w:color w:val="231F20"/>
                              <w:spacing w:val="-4"/>
                            </w:rPr>
                            <w:t> </w:t>
                          </w:r>
                          <w:r>
                            <w:rPr>
                              <w:color w:val="231F20"/>
                            </w:rPr>
                            <w:t>Vol.</w:t>
                          </w:r>
                          <w:r>
                            <w:rPr>
                              <w:color w:val="231F20"/>
                              <w:spacing w:val="-4"/>
                            </w:rPr>
                            <w:t> </w:t>
                          </w:r>
                          <w:r>
                            <w:rPr>
                              <w:color w:val="231F20"/>
                            </w:rPr>
                            <w:t>14</w:t>
                          </w:r>
                          <w:r>
                            <w:rPr>
                              <w:color w:val="231F20"/>
                              <w:spacing w:val="-4"/>
                            </w:rPr>
                            <w:t> </w:t>
                          </w:r>
                          <w:r>
                            <w:rPr>
                              <w:color w:val="231F20"/>
                            </w:rPr>
                            <w:t>(2),</w:t>
                          </w:r>
                          <w:r>
                            <w:rPr>
                              <w:color w:val="231F20"/>
                              <w:spacing w:val="-4"/>
                            </w:rPr>
                            <w:t> </w:t>
                          </w:r>
                          <w:r>
                            <w:rPr>
                              <w:color w:val="231F20"/>
                            </w:rPr>
                            <w:t>pp.</w:t>
                          </w:r>
                          <w:r>
                            <w:rPr>
                              <w:color w:val="231F20"/>
                              <w:spacing w:val="-4"/>
                            </w:rPr>
                            <w:t> </w:t>
                          </w:r>
                          <w:r>
                            <w:rPr>
                              <w:color w:val="231F20"/>
                            </w:rPr>
                            <w:t>391</w:t>
                          </w:r>
                          <w:r>
                            <w:rPr>
                              <w:color w:val="231F20"/>
                              <w:spacing w:val="-4"/>
                            </w:rPr>
                            <w:t> </w:t>
                          </w:r>
                          <w:r>
                            <w:rPr>
                              <w:color w:val="231F20"/>
                            </w:rPr>
                            <w:t>a</w:t>
                          </w:r>
                          <w:r>
                            <w:rPr>
                              <w:color w:val="231F20"/>
                              <w:spacing w:val="-5"/>
                            </w:rPr>
                            <w:t> </w:t>
                          </w:r>
                          <w:r>
                            <w:rPr>
                              <w:color w:val="231F20"/>
                            </w:rPr>
                            <w:t>408. Universidad Miguel Hernández, UMH (Elche-Alicante).</w:t>
                          </w:r>
                          <w:r>
                            <w:rPr>
                              <w:color w:val="231F20"/>
                              <w:spacing w:val="40"/>
                            </w:rPr>
                            <w:t> </w:t>
                          </w:r>
                          <w:r>
                            <w:rPr>
                              <w:color w:val="231F20"/>
                            </w:rPr>
                            <w:t>DOI: 10.21134/mhjournal. </w:t>
                          </w:r>
                          <w:r>
                            <w:rPr>
                              <w:color w:val="231F20"/>
                              <w:spacing w:val="-2"/>
                            </w:rPr>
                            <w:t>v14i.1983</w:t>
                          </w:r>
                        </w:p>
                      </w:txbxContent>
                    </wps:txbx>
                    <wps:bodyPr wrap="square" lIns="0" tIns="0" rIns="0" bIns="0" rtlCol="0">
                      <a:noAutofit/>
                    </wps:bodyPr>
                  </wps:wsp>
                </a:graphicData>
              </a:graphic>
            </wp:anchor>
          </w:drawing>
        </mc:Choice>
        <mc:Fallback>
          <w:pict>
            <v:shape style="position:absolute;margin-left:82.905502pt;margin-top:565.927979pt;width:310.95pt;height:48.15pt;mso-position-horizontal-relative:page;mso-position-vertical-relative:page;z-index:-15951360" type="#_x0000_t202" id="docshape2" filled="false" stroked="false">
              <v:textbox inset="0,0,0,0">
                <w:txbxContent>
                  <w:p>
                    <w:pPr>
                      <w:pStyle w:val="BodyText"/>
                      <w:spacing w:line="285" w:lineRule="auto" w:before="15"/>
                      <w:ind w:left="20"/>
                    </w:pPr>
                    <w:r>
                      <w:rPr>
                        <w:color w:val="231F20"/>
                      </w:rPr>
                      <w:t>Antonio Raúl Fernández Rincón (2023) El creativo invisible: inteligencia artificial y creación</w:t>
                    </w:r>
                    <w:r>
                      <w:rPr>
                        <w:color w:val="231F20"/>
                        <w:spacing w:val="-5"/>
                      </w:rPr>
                      <w:t> </w:t>
                    </w:r>
                    <w:r>
                      <w:rPr>
                        <w:color w:val="231F20"/>
                      </w:rPr>
                      <w:t>publicitaria,</w:t>
                    </w:r>
                    <w:r>
                      <w:rPr>
                        <w:color w:val="231F20"/>
                        <w:spacing w:val="-4"/>
                      </w:rPr>
                      <w:t> </w:t>
                    </w:r>
                    <w:r>
                      <w:rPr>
                        <w:color w:val="231F20"/>
                      </w:rPr>
                      <w:t>en</w:t>
                    </w:r>
                    <w:r>
                      <w:rPr>
                        <w:color w:val="231F20"/>
                        <w:spacing w:val="-5"/>
                      </w:rPr>
                      <w:t> </w:t>
                    </w:r>
                    <w:r>
                      <w:rPr>
                        <w:i/>
                        <w:color w:val="231F20"/>
                      </w:rPr>
                      <w:t>Miguel</w:t>
                    </w:r>
                    <w:r>
                      <w:rPr>
                        <w:i/>
                        <w:color w:val="231F20"/>
                        <w:spacing w:val="-4"/>
                      </w:rPr>
                      <w:t> </w:t>
                    </w:r>
                    <w:r>
                      <w:rPr>
                        <w:i/>
                        <w:color w:val="231F20"/>
                      </w:rPr>
                      <w:t>Hernández</w:t>
                    </w:r>
                    <w:r>
                      <w:rPr>
                        <w:i/>
                        <w:color w:val="231F20"/>
                        <w:spacing w:val="-4"/>
                      </w:rPr>
                      <w:t> </w:t>
                    </w:r>
                    <w:r>
                      <w:rPr>
                        <w:i/>
                        <w:color w:val="231F20"/>
                      </w:rPr>
                      <w:t>Communication</w:t>
                    </w:r>
                    <w:r>
                      <w:rPr>
                        <w:i/>
                        <w:color w:val="231F20"/>
                        <w:spacing w:val="-5"/>
                      </w:rPr>
                      <w:t> </w:t>
                    </w:r>
                    <w:r>
                      <w:rPr>
                        <w:i/>
                        <w:color w:val="231F20"/>
                      </w:rPr>
                      <w:t>Journal</w:t>
                    </w:r>
                    <w:r>
                      <w:rPr>
                        <w:color w:val="231F20"/>
                      </w:rPr>
                      <w:t>,</w:t>
                    </w:r>
                    <w:r>
                      <w:rPr>
                        <w:color w:val="231F20"/>
                        <w:spacing w:val="-4"/>
                      </w:rPr>
                      <w:t> </w:t>
                    </w:r>
                    <w:r>
                      <w:rPr>
                        <w:color w:val="231F20"/>
                      </w:rPr>
                      <w:t>Vol.</w:t>
                    </w:r>
                    <w:r>
                      <w:rPr>
                        <w:color w:val="231F20"/>
                        <w:spacing w:val="-4"/>
                      </w:rPr>
                      <w:t> </w:t>
                    </w:r>
                    <w:r>
                      <w:rPr>
                        <w:color w:val="231F20"/>
                      </w:rPr>
                      <w:t>14</w:t>
                    </w:r>
                    <w:r>
                      <w:rPr>
                        <w:color w:val="231F20"/>
                        <w:spacing w:val="-4"/>
                      </w:rPr>
                      <w:t> </w:t>
                    </w:r>
                    <w:r>
                      <w:rPr>
                        <w:color w:val="231F20"/>
                      </w:rPr>
                      <w:t>(2),</w:t>
                    </w:r>
                    <w:r>
                      <w:rPr>
                        <w:color w:val="231F20"/>
                        <w:spacing w:val="-4"/>
                      </w:rPr>
                      <w:t> </w:t>
                    </w:r>
                    <w:r>
                      <w:rPr>
                        <w:color w:val="231F20"/>
                      </w:rPr>
                      <w:t>pp.</w:t>
                    </w:r>
                    <w:r>
                      <w:rPr>
                        <w:color w:val="231F20"/>
                        <w:spacing w:val="-4"/>
                      </w:rPr>
                      <w:t> </w:t>
                    </w:r>
                    <w:r>
                      <w:rPr>
                        <w:color w:val="231F20"/>
                      </w:rPr>
                      <w:t>391</w:t>
                    </w:r>
                    <w:r>
                      <w:rPr>
                        <w:color w:val="231F20"/>
                        <w:spacing w:val="-4"/>
                      </w:rPr>
                      <w:t> </w:t>
                    </w:r>
                    <w:r>
                      <w:rPr>
                        <w:color w:val="231F20"/>
                      </w:rPr>
                      <w:t>a</w:t>
                    </w:r>
                    <w:r>
                      <w:rPr>
                        <w:color w:val="231F20"/>
                        <w:spacing w:val="-5"/>
                      </w:rPr>
                      <w:t> </w:t>
                    </w:r>
                    <w:r>
                      <w:rPr>
                        <w:color w:val="231F20"/>
                      </w:rPr>
                      <w:t>408. Universidad Miguel Hernández, UMH (Elche-Alicante).</w:t>
                    </w:r>
                    <w:r>
                      <w:rPr>
                        <w:color w:val="231F20"/>
                        <w:spacing w:val="40"/>
                      </w:rPr>
                      <w:t> </w:t>
                    </w:r>
                    <w:r>
                      <w:rPr>
                        <w:color w:val="231F20"/>
                      </w:rPr>
                      <w:t>DOI: 10.21134/mhjournal. </w:t>
                    </w:r>
                    <w:r>
                      <w:rPr>
                        <w:color w:val="231F20"/>
                        <w:spacing w:val="-2"/>
                      </w:rPr>
                      <w:t>v14i.1983</w:t>
                    </w:r>
                  </w:p>
                </w:txbxContent>
              </v:textbox>
              <w10:wrap type="none"/>
            </v:shape>
          </w:pict>
        </mc:Fallback>
      </mc:AlternateContent>
    </w:r>
    <w:r>
      <w:rPr/>
      <mc:AlternateContent>
        <mc:Choice Requires="wps">
          <w:drawing>
            <wp:anchor distT="0" distB="0" distL="0" distR="0" allowOverlap="1" layoutInCell="1" locked="0" behindDoc="1" simplePos="0" relativeHeight="487365632">
              <wp:simplePos x="0" y="0"/>
              <wp:positionH relativeFrom="page">
                <wp:posOffset>2912173</wp:posOffset>
              </wp:positionH>
              <wp:positionV relativeFrom="page">
                <wp:posOffset>7906545</wp:posOffset>
              </wp:positionV>
              <wp:extent cx="308610" cy="23114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08610" cy="231140"/>
                      </a:xfrm>
                      <a:prstGeom prst="rect">
                        <a:avLst/>
                      </a:prstGeom>
                    </wps:spPr>
                    <wps:txbx>
                      <w:txbxContent>
                        <w:p>
                          <w:pPr>
                            <w:spacing w:before="20"/>
                            <w:ind w:left="60" w:right="0" w:firstLine="0"/>
                            <w:jc w:val="left"/>
                            <w:rPr>
                              <w:rFonts w:ascii="Minion Pro"/>
                              <w:sz w:val="24"/>
                            </w:rPr>
                          </w:pPr>
                          <w:r>
                            <w:rPr>
                              <w:rFonts w:ascii="Minion Pro"/>
                              <w:color w:val="D49988"/>
                              <w:spacing w:val="-5"/>
                              <w:sz w:val="24"/>
                            </w:rPr>
                            <w:fldChar w:fldCharType="begin"/>
                          </w:r>
                          <w:r>
                            <w:rPr>
                              <w:rFonts w:ascii="Minion Pro"/>
                              <w:color w:val="D49988"/>
                              <w:spacing w:val="-5"/>
                              <w:sz w:val="24"/>
                            </w:rPr>
                            <w:instrText> PAGE </w:instrText>
                          </w:r>
                          <w:r>
                            <w:rPr>
                              <w:rFonts w:ascii="Minion Pro"/>
                              <w:color w:val="D49988"/>
                              <w:spacing w:val="-5"/>
                              <w:sz w:val="24"/>
                            </w:rPr>
                            <w:fldChar w:fldCharType="separate"/>
                          </w:r>
                          <w:r>
                            <w:rPr>
                              <w:rFonts w:ascii="Minion Pro"/>
                              <w:color w:val="D49988"/>
                              <w:spacing w:val="-5"/>
                              <w:sz w:val="24"/>
                            </w:rPr>
                            <w:t>391</w:t>
                          </w:r>
                          <w:r>
                            <w:rPr>
                              <w:rFonts w:ascii="Minion Pro"/>
                              <w:color w:val="D49988"/>
                              <w:spacing w:val="-5"/>
                              <w:sz w:val="24"/>
                            </w:rPr>
                            <w:fldChar w:fldCharType="end"/>
                          </w:r>
                        </w:p>
                      </w:txbxContent>
                    </wps:txbx>
                    <wps:bodyPr wrap="square" lIns="0" tIns="0" rIns="0" bIns="0" rtlCol="0">
                      <a:noAutofit/>
                    </wps:bodyPr>
                  </wps:wsp>
                </a:graphicData>
              </a:graphic>
            </wp:anchor>
          </w:drawing>
        </mc:Choice>
        <mc:Fallback>
          <w:pict>
            <v:shape style="position:absolute;margin-left:229.304993pt;margin-top:622.562622pt;width:24.3pt;height:18.2pt;mso-position-horizontal-relative:page;mso-position-vertical-relative:page;z-index:-15950848" type="#_x0000_t202" id="docshape3" filled="false" stroked="false">
              <v:textbox inset="0,0,0,0">
                <w:txbxContent>
                  <w:p>
                    <w:pPr>
                      <w:spacing w:before="20"/>
                      <w:ind w:left="60" w:right="0" w:firstLine="0"/>
                      <w:jc w:val="left"/>
                      <w:rPr>
                        <w:rFonts w:ascii="Minion Pro"/>
                        <w:sz w:val="24"/>
                      </w:rPr>
                    </w:pPr>
                    <w:r>
                      <w:rPr>
                        <w:rFonts w:ascii="Minion Pro"/>
                        <w:color w:val="D49988"/>
                        <w:spacing w:val="-5"/>
                        <w:sz w:val="24"/>
                      </w:rPr>
                      <w:fldChar w:fldCharType="begin"/>
                    </w:r>
                    <w:r>
                      <w:rPr>
                        <w:rFonts w:ascii="Minion Pro"/>
                        <w:color w:val="D49988"/>
                        <w:spacing w:val="-5"/>
                        <w:sz w:val="24"/>
                      </w:rPr>
                      <w:instrText> PAGE </w:instrText>
                    </w:r>
                    <w:r>
                      <w:rPr>
                        <w:rFonts w:ascii="Minion Pro"/>
                        <w:color w:val="D49988"/>
                        <w:spacing w:val="-5"/>
                        <w:sz w:val="24"/>
                      </w:rPr>
                      <w:fldChar w:fldCharType="separate"/>
                    </w:r>
                    <w:r>
                      <w:rPr>
                        <w:rFonts w:ascii="Minion Pro"/>
                        <w:color w:val="D49988"/>
                        <w:spacing w:val="-5"/>
                        <w:sz w:val="24"/>
                      </w:rPr>
                      <w:t>391</w:t>
                    </w:r>
                    <w:r>
                      <w:rPr>
                        <w:rFonts w:ascii="Minion Pro"/>
                        <w:color w:val="D49988"/>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6656">
              <wp:simplePos x="0" y="0"/>
              <wp:positionH relativeFrom="page">
                <wp:posOffset>2846999</wp:posOffset>
              </wp:positionH>
              <wp:positionV relativeFrom="page">
                <wp:posOffset>7923176</wp:posOffset>
              </wp:positionV>
              <wp:extent cx="426084"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26084" cy="1270"/>
                      </a:xfrm>
                      <a:custGeom>
                        <a:avLst/>
                        <a:gdLst/>
                        <a:ahLst/>
                        <a:cxnLst/>
                        <a:rect l="l" t="t" r="r" b="b"/>
                        <a:pathLst>
                          <a:path w="426084" h="0">
                            <a:moveTo>
                              <a:pt x="0" y="0"/>
                            </a:moveTo>
                            <a:lnTo>
                              <a:pt x="425996" y="0"/>
                            </a:lnTo>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49824" from="224.173203pt,623.872131pt" to="257.716203pt,623.872131pt" stroked="true" strokeweight=".5pt" strokecolor="#808080">
              <v:stroke dashstyle="solid"/>
              <w10:wrap type="none"/>
            </v:line>
          </w:pict>
        </mc:Fallback>
      </mc:AlternateContent>
    </w:r>
    <w:r>
      <w:rPr/>
      <mc:AlternateContent>
        <mc:Choice Requires="wps">
          <w:drawing>
            <wp:anchor distT="0" distB="0" distL="0" distR="0" allowOverlap="1" layoutInCell="1" locked="0" behindDoc="1" simplePos="0" relativeHeight="487367168">
              <wp:simplePos x="0" y="0"/>
              <wp:positionH relativeFrom="page">
                <wp:posOffset>2912173</wp:posOffset>
              </wp:positionH>
              <wp:positionV relativeFrom="page">
                <wp:posOffset>7906545</wp:posOffset>
              </wp:positionV>
              <wp:extent cx="308610" cy="2311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308610" cy="231140"/>
                      </a:xfrm>
                      <a:prstGeom prst="rect">
                        <a:avLst/>
                      </a:prstGeom>
                    </wps:spPr>
                    <wps:txbx>
                      <w:txbxContent>
                        <w:p>
                          <w:pPr>
                            <w:spacing w:before="20"/>
                            <w:ind w:left="60" w:right="0" w:firstLine="0"/>
                            <w:jc w:val="left"/>
                            <w:rPr>
                              <w:rFonts w:ascii="Minion Pro"/>
                              <w:sz w:val="24"/>
                            </w:rPr>
                          </w:pPr>
                          <w:r>
                            <w:rPr>
                              <w:rFonts w:ascii="Minion Pro"/>
                              <w:color w:val="D49988"/>
                              <w:spacing w:val="-5"/>
                              <w:sz w:val="24"/>
                            </w:rPr>
                            <w:fldChar w:fldCharType="begin"/>
                          </w:r>
                          <w:r>
                            <w:rPr>
                              <w:rFonts w:ascii="Minion Pro"/>
                              <w:color w:val="D49988"/>
                              <w:spacing w:val="-5"/>
                              <w:sz w:val="24"/>
                            </w:rPr>
                            <w:instrText> PAGE </w:instrText>
                          </w:r>
                          <w:r>
                            <w:rPr>
                              <w:rFonts w:ascii="Minion Pro"/>
                              <w:color w:val="D49988"/>
                              <w:spacing w:val="-5"/>
                              <w:sz w:val="24"/>
                            </w:rPr>
                            <w:fldChar w:fldCharType="separate"/>
                          </w:r>
                          <w:r>
                            <w:rPr>
                              <w:rFonts w:ascii="Minion Pro"/>
                              <w:color w:val="D49988"/>
                              <w:spacing w:val="-5"/>
                              <w:sz w:val="24"/>
                            </w:rPr>
                            <w:t>396</w:t>
                          </w:r>
                          <w:r>
                            <w:rPr>
                              <w:rFonts w:ascii="Minion Pro"/>
                              <w:color w:val="D49988"/>
                              <w:spacing w:val="-5"/>
                              <w:sz w:val="24"/>
                            </w:rPr>
                            <w:fldChar w:fldCharType="end"/>
                          </w:r>
                        </w:p>
                      </w:txbxContent>
                    </wps:txbx>
                    <wps:bodyPr wrap="square" lIns="0" tIns="0" rIns="0" bIns="0" rtlCol="0">
                      <a:noAutofit/>
                    </wps:bodyPr>
                  </wps:wsp>
                </a:graphicData>
              </a:graphic>
            </wp:anchor>
          </w:drawing>
        </mc:Choice>
        <mc:Fallback>
          <w:pict>
            <v:shape style="position:absolute;margin-left:229.304993pt;margin-top:622.562622pt;width:24.3pt;height:18.2pt;mso-position-horizontal-relative:page;mso-position-vertical-relative:page;z-index:-15949312" type="#_x0000_t202" id="docshape9" filled="false" stroked="false">
              <v:textbox inset="0,0,0,0">
                <w:txbxContent>
                  <w:p>
                    <w:pPr>
                      <w:spacing w:before="20"/>
                      <w:ind w:left="60" w:right="0" w:firstLine="0"/>
                      <w:jc w:val="left"/>
                      <w:rPr>
                        <w:rFonts w:ascii="Minion Pro"/>
                        <w:sz w:val="24"/>
                      </w:rPr>
                    </w:pPr>
                    <w:r>
                      <w:rPr>
                        <w:rFonts w:ascii="Minion Pro"/>
                        <w:color w:val="D49988"/>
                        <w:spacing w:val="-5"/>
                        <w:sz w:val="24"/>
                      </w:rPr>
                      <w:fldChar w:fldCharType="begin"/>
                    </w:r>
                    <w:r>
                      <w:rPr>
                        <w:rFonts w:ascii="Minion Pro"/>
                        <w:color w:val="D49988"/>
                        <w:spacing w:val="-5"/>
                        <w:sz w:val="24"/>
                      </w:rPr>
                      <w:instrText> PAGE </w:instrText>
                    </w:r>
                    <w:r>
                      <w:rPr>
                        <w:rFonts w:ascii="Minion Pro"/>
                        <w:color w:val="D49988"/>
                        <w:spacing w:val="-5"/>
                        <w:sz w:val="24"/>
                      </w:rPr>
                      <w:fldChar w:fldCharType="separate"/>
                    </w:r>
                    <w:r>
                      <w:rPr>
                        <w:rFonts w:ascii="Minion Pro"/>
                        <w:color w:val="D49988"/>
                        <w:spacing w:val="-5"/>
                        <w:sz w:val="24"/>
                      </w:rPr>
                      <w:t>396</w:t>
                    </w:r>
                    <w:r>
                      <w:rPr>
                        <w:rFonts w:ascii="Minion Pro"/>
                        <w:color w:val="D49988"/>
                        <w:spacing w:val="-5"/>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8192">
              <wp:simplePos x="0" y="0"/>
              <wp:positionH relativeFrom="page">
                <wp:posOffset>2846999</wp:posOffset>
              </wp:positionH>
              <wp:positionV relativeFrom="page">
                <wp:posOffset>7923176</wp:posOffset>
              </wp:positionV>
              <wp:extent cx="426084"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26084" cy="1270"/>
                      </a:xfrm>
                      <a:custGeom>
                        <a:avLst/>
                        <a:gdLst/>
                        <a:ahLst/>
                        <a:cxnLst/>
                        <a:rect l="l" t="t" r="r" b="b"/>
                        <a:pathLst>
                          <a:path w="426084" h="0">
                            <a:moveTo>
                              <a:pt x="0" y="0"/>
                            </a:moveTo>
                            <a:lnTo>
                              <a:pt x="425996" y="0"/>
                            </a:lnTo>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48288" from="224.173203pt,623.872131pt" to="257.716203pt,623.872131pt" stroked="true" strokeweight=".5pt" strokecolor="#808080">
              <v:stroke dashstyle="solid"/>
              <w10:wrap type="none"/>
            </v:line>
          </w:pict>
        </mc:Fallback>
      </mc:AlternateContent>
    </w:r>
    <w:r>
      <w:rPr/>
      <mc:AlternateContent>
        <mc:Choice Requires="wps">
          <w:drawing>
            <wp:anchor distT="0" distB="0" distL="0" distR="0" allowOverlap="1" layoutInCell="1" locked="0" behindDoc="1" simplePos="0" relativeHeight="487368704">
              <wp:simplePos x="0" y="0"/>
              <wp:positionH relativeFrom="page">
                <wp:posOffset>2912173</wp:posOffset>
              </wp:positionH>
              <wp:positionV relativeFrom="page">
                <wp:posOffset>7906545</wp:posOffset>
              </wp:positionV>
              <wp:extent cx="308610" cy="2311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08610" cy="231140"/>
                      </a:xfrm>
                      <a:prstGeom prst="rect">
                        <a:avLst/>
                      </a:prstGeom>
                    </wps:spPr>
                    <wps:txbx>
                      <w:txbxContent>
                        <w:p>
                          <w:pPr>
                            <w:spacing w:before="20"/>
                            <w:ind w:left="60" w:right="0" w:firstLine="0"/>
                            <w:jc w:val="left"/>
                            <w:rPr>
                              <w:rFonts w:ascii="Minion Pro"/>
                              <w:sz w:val="24"/>
                            </w:rPr>
                          </w:pPr>
                          <w:r>
                            <w:rPr>
                              <w:rFonts w:ascii="Minion Pro"/>
                              <w:color w:val="D49988"/>
                              <w:spacing w:val="-5"/>
                              <w:sz w:val="24"/>
                            </w:rPr>
                            <w:fldChar w:fldCharType="begin"/>
                          </w:r>
                          <w:r>
                            <w:rPr>
                              <w:rFonts w:ascii="Minion Pro"/>
                              <w:color w:val="D49988"/>
                              <w:spacing w:val="-5"/>
                              <w:sz w:val="24"/>
                            </w:rPr>
                            <w:instrText> PAGE </w:instrText>
                          </w:r>
                          <w:r>
                            <w:rPr>
                              <w:rFonts w:ascii="Minion Pro"/>
                              <w:color w:val="D49988"/>
                              <w:spacing w:val="-5"/>
                              <w:sz w:val="24"/>
                            </w:rPr>
                            <w:fldChar w:fldCharType="separate"/>
                          </w:r>
                          <w:r>
                            <w:rPr>
                              <w:rFonts w:ascii="Minion Pro"/>
                              <w:color w:val="D49988"/>
                              <w:spacing w:val="-5"/>
                              <w:sz w:val="24"/>
                            </w:rPr>
                            <w:t>397</w:t>
                          </w:r>
                          <w:r>
                            <w:rPr>
                              <w:rFonts w:ascii="Minion Pro"/>
                              <w:color w:val="D49988"/>
                              <w:spacing w:val="-5"/>
                              <w:sz w:val="24"/>
                            </w:rPr>
                            <w:fldChar w:fldCharType="end"/>
                          </w:r>
                        </w:p>
                      </w:txbxContent>
                    </wps:txbx>
                    <wps:bodyPr wrap="square" lIns="0" tIns="0" rIns="0" bIns="0" rtlCol="0">
                      <a:noAutofit/>
                    </wps:bodyPr>
                  </wps:wsp>
                </a:graphicData>
              </a:graphic>
            </wp:anchor>
          </w:drawing>
        </mc:Choice>
        <mc:Fallback>
          <w:pict>
            <v:shape style="position:absolute;margin-left:229.304993pt;margin-top:622.562622pt;width:24.3pt;height:18.2pt;mso-position-horizontal-relative:page;mso-position-vertical-relative:page;z-index:-15947776" type="#_x0000_t202" id="docshape12" filled="false" stroked="false">
              <v:textbox inset="0,0,0,0">
                <w:txbxContent>
                  <w:p>
                    <w:pPr>
                      <w:spacing w:before="20"/>
                      <w:ind w:left="60" w:right="0" w:firstLine="0"/>
                      <w:jc w:val="left"/>
                      <w:rPr>
                        <w:rFonts w:ascii="Minion Pro"/>
                        <w:sz w:val="24"/>
                      </w:rPr>
                    </w:pPr>
                    <w:r>
                      <w:rPr>
                        <w:rFonts w:ascii="Minion Pro"/>
                        <w:color w:val="D49988"/>
                        <w:spacing w:val="-5"/>
                        <w:sz w:val="24"/>
                      </w:rPr>
                      <w:fldChar w:fldCharType="begin"/>
                    </w:r>
                    <w:r>
                      <w:rPr>
                        <w:rFonts w:ascii="Minion Pro"/>
                        <w:color w:val="D49988"/>
                        <w:spacing w:val="-5"/>
                        <w:sz w:val="24"/>
                      </w:rPr>
                      <w:instrText> PAGE </w:instrText>
                    </w:r>
                    <w:r>
                      <w:rPr>
                        <w:rFonts w:ascii="Minion Pro"/>
                        <w:color w:val="D49988"/>
                        <w:spacing w:val="-5"/>
                        <w:sz w:val="24"/>
                      </w:rPr>
                      <w:fldChar w:fldCharType="separate"/>
                    </w:r>
                    <w:r>
                      <w:rPr>
                        <w:rFonts w:ascii="Minion Pro"/>
                        <w:color w:val="D49988"/>
                        <w:spacing w:val="-5"/>
                        <w:sz w:val="24"/>
                      </w:rPr>
                      <w:t>397</w:t>
                    </w:r>
                    <w:r>
                      <w:rPr>
                        <w:rFonts w:ascii="Minion Pro"/>
                        <w:color w:val="D49988"/>
                        <w:spacing w:val="-5"/>
                        <w:sz w:val="2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4096">
              <wp:simplePos x="0" y="0"/>
              <wp:positionH relativeFrom="page">
                <wp:posOffset>677012</wp:posOffset>
              </wp:positionH>
              <wp:positionV relativeFrom="page">
                <wp:posOffset>716026</wp:posOffset>
              </wp:positionV>
              <wp:extent cx="4766310" cy="19685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766310" cy="196850"/>
                      </a:xfrm>
                      <a:prstGeom prst="rect">
                        <a:avLst/>
                      </a:prstGeom>
                    </wps:spPr>
                    <wps:txbx>
                      <w:txbxContent>
                        <w:p>
                          <w:pPr>
                            <w:spacing w:before="20"/>
                            <w:ind w:left="20" w:right="0" w:firstLine="0"/>
                            <w:jc w:val="left"/>
                            <w:rPr>
                              <w:rFonts w:ascii="Minion Pro" w:hAnsi="Minion Pro"/>
                              <w:sz w:val="20"/>
                            </w:rPr>
                          </w:pPr>
                          <w:r>
                            <w:rPr>
                              <w:rFonts w:ascii="Minion Pro" w:hAnsi="Minion Pro"/>
                              <w:color w:val="D49988"/>
                              <w:sz w:val="20"/>
                            </w:rPr>
                            <w:t>MHJournal</w:t>
                          </w:r>
                          <w:r>
                            <w:rPr>
                              <w:rFonts w:ascii="Minion Pro" w:hAnsi="Minion Pro"/>
                              <w:color w:val="D49988"/>
                              <w:spacing w:val="-2"/>
                              <w:sz w:val="20"/>
                            </w:rPr>
                            <w:t> </w:t>
                          </w:r>
                          <w:r>
                            <w:rPr>
                              <w:rFonts w:ascii="Minion Pro" w:hAnsi="Minion Pro"/>
                              <w:color w:val="D49988"/>
                              <w:sz w:val="20"/>
                            </w:rPr>
                            <w:t>Vol.</w:t>
                          </w:r>
                          <w:r>
                            <w:rPr>
                              <w:rFonts w:ascii="Minion Pro" w:hAnsi="Minion Pro"/>
                              <w:color w:val="D49988"/>
                              <w:spacing w:val="-2"/>
                              <w:sz w:val="20"/>
                            </w:rPr>
                            <w:t> </w:t>
                          </w:r>
                          <w:r>
                            <w:rPr>
                              <w:rFonts w:ascii="Minion Pro" w:hAnsi="Minion Pro"/>
                              <w:color w:val="D49988"/>
                              <w:sz w:val="20"/>
                            </w:rPr>
                            <w:t>14</w:t>
                          </w:r>
                          <w:r>
                            <w:rPr>
                              <w:rFonts w:ascii="Minion Pro" w:hAnsi="Minion Pro"/>
                              <w:color w:val="D49988"/>
                              <w:spacing w:val="-2"/>
                              <w:sz w:val="20"/>
                            </w:rPr>
                            <w:t> </w:t>
                          </w:r>
                          <w:r>
                            <w:rPr>
                              <w:rFonts w:ascii="Minion Pro" w:hAnsi="Minion Pro"/>
                              <w:color w:val="D49988"/>
                              <w:sz w:val="20"/>
                            </w:rPr>
                            <w:t>(2)</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Año</w:t>
                          </w:r>
                          <w:r>
                            <w:rPr>
                              <w:rFonts w:ascii="Minion Pro" w:hAnsi="Minion Pro"/>
                              <w:color w:val="D49988"/>
                              <w:spacing w:val="-2"/>
                              <w:sz w:val="20"/>
                            </w:rPr>
                            <w:t> </w:t>
                          </w:r>
                          <w:r>
                            <w:rPr>
                              <w:rFonts w:ascii="Minion Pro" w:hAnsi="Minion Pro"/>
                              <w:color w:val="D49988"/>
                              <w:sz w:val="20"/>
                            </w:rPr>
                            <w:t>2023</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Artículo</w:t>
                          </w:r>
                          <w:r>
                            <w:rPr>
                              <w:rFonts w:ascii="Minion Pro" w:hAnsi="Minion Pro"/>
                              <w:color w:val="D49988"/>
                              <w:spacing w:val="-2"/>
                              <w:sz w:val="20"/>
                            </w:rPr>
                            <w:t> </w:t>
                          </w:r>
                          <w:r>
                            <w:rPr>
                              <w:rFonts w:ascii="Minion Pro" w:hAnsi="Minion Pro"/>
                              <w:color w:val="D49988"/>
                              <w:sz w:val="20"/>
                            </w:rPr>
                            <w:t>nº</w:t>
                          </w:r>
                          <w:r>
                            <w:rPr>
                              <w:rFonts w:ascii="Minion Pro" w:hAnsi="Minion Pro"/>
                              <w:color w:val="D49988"/>
                              <w:spacing w:val="-1"/>
                              <w:sz w:val="20"/>
                            </w:rPr>
                            <w:t> </w:t>
                          </w:r>
                          <w:r>
                            <w:rPr>
                              <w:rFonts w:ascii="Minion Pro" w:hAnsi="Minion Pro"/>
                              <w:color w:val="D49988"/>
                              <w:sz w:val="20"/>
                            </w:rPr>
                            <w:t>16</w:t>
                          </w:r>
                          <w:r>
                            <w:rPr>
                              <w:rFonts w:ascii="Minion Pro" w:hAnsi="Minion Pro"/>
                              <w:color w:val="D49988"/>
                              <w:spacing w:val="-2"/>
                              <w:sz w:val="20"/>
                            </w:rPr>
                            <w:t> </w:t>
                          </w:r>
                          <w:r>
                            <w:rPr>
                              <w:rFonts w:ascii="Minion Pro" w:hAnsi="Minion Pro"/>
                              <w:color w:val="D49988"/>
                              <w:sz w:val="20"/>
                            </w:rPr>
                            <w:t>(227)</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Páginas</w:t>
                          </w:r>
                          <w:r>
                            <w:rPr>
                              <w:rFonts w:ascii="Minion Pro" w:hAnsi="Minion Pro"/>
                              <w:color w:val="D49988"/>
                              <w:spacing w:val="41"/>
                              <w:sz w:val="20"/>
                            </w:rPr>
                            <w:t> </w:t>
                          </w:r>
                          <w:r>
                            <w:rPr>
                              <w:rFonts w:ascii="Minion Pro" w:hAnsi="Minion Pro"/>
                              <w:color w:val="D49988"/>
                              <w:sz w:val="20"/>
                            </w:rPr>
                            <w:t>391</w:t>
                          </w:r>
                          <w:r>
                            <w:rPr>
                              <w:rFonts w:ascii="Minion Pro" w:hAnsi="Minion Pro"/>
                              <w:color w:val="D49988"/>
                              <w:spacing w:val="-1"/>
                              <w:sz w:val="20"/>
                            </w:rPr>
                            <w:t> </w:t>
                          </w:r>
                          <w:r>
                            <w:rPr>
                              <w:rFonts w:ascii="Minion Pro" w:hAnsi="Minion Pro"/>
                              <w:color w:val="D49988"/>
                              <w:sz w:val="20"/>
                            </w:rPr>
                            <w:t>a</w:t>
                          </w:r>
                          <w:r>
                            <w:rPr>
                              <w:rFonts w:ascii="Minion Pro" w:hAnsi="Minion Pro"/>
                              <w:color w:val="D49988"/>
                              <w:spacing w:val="-2"/>
                              <w:sz w:val="20"/>
                            </w:rPr>
                            <w:t> </w:t>
                          </w:r>
                          <w:r>
                            <w:rPr>
                              <w:rFonts w:ascii="Minion Pro" w:hAnsi="Minion Pro"/>
                              <w:color w:val="D49988"/>
                              <w:sz w:val="20"/>
                            </w:rPr>
                            <w:t>408</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mhjournal.org</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308102pt;margin-top:56.380001pt;width:375.3pt;height:15.5pt;mso-position-horizontal-relative:page;mso-position-vertical-relative:page;z-index:-15952384" type="#_x0000_t202" id="docshape1" filled="false" stroked="false">
              <v:textbox inset="0,0,0,0">
                <w:txbxContent>
                  <w:p>
                    <w:pPr>
                      <w:spacing w:before="20"/>
                      <w:ind w:left="20" w:right="0" w:firstLine="0"/>
                      <w:jc w:val="left"/>
                      <w:rPr>
                        <w:rFonts w:ascii="Minion Pro" w:hAnsi="Minion Pro"/>
                        <w:sz w:val="20"/>
                      </w:rPr>
                    </w:pPr>
                    <w:r>
                      <w:rPr>
                        <w:rFonts w:ascii="Minion Pro" w:hAnsi="Minion Pro"/>
                        <w:color w:val="D49988"/>
                        <w:sz w:val="20"/>
                      </w:rPr>
                      <w:t>MHJournal</w:t>
                    </w:r>
                    <w:r>
                      <w:rPr>
                        <w:rFonts w:ascii="Minion Pro" w:hAnsi="Minion Pro"/>
                        <w:color w:val="D49988"/>
                        <w:spacing w:val="-2"/>
                        <w:sz w:val="20"/>
                      </w:rPr>
                      <w:t> </w:t>
                    </w:r>
                    <w:r>
                      <w:rPr>
                        <w:rFonts w:ascii="Minion Pro" w:hAnsi="Minion Pro"/>
                        <w:color w:val="D49988"/>
                        <w:sz w:val="20"/>
                      </w:rPr>
                      <w:t>Vol.</w:t>
                    </w:r>
                    <w:r>
                      <w:rPr>
                        <w:rFonts w:ascii="Minion Pro" w:hAnsi="Minion Pro"/>
                        <w:color w:val="D49988"/>
                        <w:spacing w:val="-2"/>
                        <w:sz w:val="20"/>
                      </w:rPr>
                      <w:t> </w:t>
                    </w:r>
                    <w:r>
                      <w:rPr>
                        <w:rFonts w:ascii="Minion Pro" w:hAnsi="Minion Pro"/>
                        <w:color w:val="D49988"/>
                        <w:sz w:val="20"/>
                      </w:rPr>
                      <w:t>14</w:t>
                    </w:r>
                    <w:r>
                      <w:rPr>
                        <w:rFonts w:ascii="Minion Pro" w:hAnsi="Minion Pro"/>
                        <w:color w:val="D49988"/>
                        <w:spacing w:val="-2"/>
                        <w:sz w:val="20"/>
                      </w:rPr>
                      <w:t> </w:t>
                    </w:r>
                    <w:r>
                      <w:rPr>
                        <w:rFonts w:ascii="Minion Pro" w:hAnsi="Minion Pro"/>
                        <w:color w:val="D49988"/>
                        <w:sz w:val="20"/>
                      </w:rPr>
                      <w:t>(2)</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Año</w:t>
                    </w:r>
                    <w:r>
                      <w:rPr>
                        <w:rFonts w:ascii="Minion Pro" w:hAnsi="Minion Pro"/>
                        <w:color w:val="D49988"/>
                        <w:spacing w:val="-2"/>
                        <w:sz w:val="20"/>
                      </w:rPr>
                      <w:t> </w:t>
                    </w:r>
                    <w:r>
                      <w:rPr>
                        <w:rFonts w:ascii="Minion Pro" w:hAnsi="Minion Pro"/>
                        <w:color w:val="D49988"/>
                        <w:sz w:val="20"/>
                      </w:rPr>
                      <w:t>2023</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Artículo</w:t>
                    </w:r>
                    <w:r>
                      <w:rPr>
                        <w:rFonts w:ascii="Minion Pro" w:hAnsi="Minion Pro"/>
                        <w:color w:val="D49988"/>
                        <w:spacing w:val="-2"/>
                        <w:sz w:val="20"/>
                      </w:rPr>
                      <w:t> </w:t>
                    </w:r>
                    <w:r>
                      <w:rPr>
                        <w:rFonts w:ascii="Minion Pro" w:hAnsi="Minion Pro"/>
                        <w:color w:val="D49988"/>
                        <w:sz w:val="20"/>
                      </w:rPr>
                      <w:t>nº</w:t>
                    </w:r>
                    <w:r>
                      <w:rPr>
                        <w:rFonts w:ascii="Minion Pro" w:hAnsi="Minion Pro"/>
                        <w:color w:val="D49988"/>
                        <w:spacing w:val="-1"/>
                        <w:sz w:val="20"/>
                      </w:rPr>
                      <w:t> </w:t>
                    </w:r>
                    <w:r>
                      <w:rPr>
                        <w:rFonts w:ascii="Minion Pro" w:hAnsi="Minion Pro"/>
                        <w:color w:val="D49988"/>
                        <w:sz w:val="20"/>
                      </w:rPr>
                      <w:t>16</w:t>
                    </w:r>
                    <w:r>
                      <w:rPr>
                        <w:rFonts w:ascii="Minion Pro" w:hAnsi="Minion Pro"/>
                        <w:color w:val="D49988"/>
                        <w:spacing w:val="-2"/>
                        <w:sz w:val="20"/>
                      </w:rPr>
                      <w:t> </w:t>
                    </w:r>
                    <w:r>
                      <w:rPr>
                        <w:rFonts w:ascii="Minion Pro" w:hAnsi="Minion Pro"/>
                        <w:color w:val="D49988"/>
                        <w:sz w:val="20"/>
                      </w:rPr>
                      <w:t>(227)</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Páginas</w:t>
                    </w:r>
                    <w:r>
                      <w:rPr>
                        <w:rFonts w:ascii="Minion Pro" w:hAnsi="Minion Pro"/>
                        <w:color w:val="D49988"/>
                        <w:spacing w:val="41"/>
                        <w:sz w:val="20"/>
                      </w:rPr>
                      <w:t> </w:t>
                    </w:r>
                    <w:r>
                      <w:rPr>
                        <w:rFonts w:ascii="Minion Pro" w:hAnsi="Minion Pro"/>
                        <w:color w:val="D49988"/>
                        <w:sz w:val="20"/>
                      </w:rPr>
                      <w:t>391</w:t>
                    </w:r>
                    <w:r>
                      <w:rPr>
                        <w:rFonts w:ascii="Minion Pro" w:hAnsi="Minion Pro"/>
                        <w:color w:val="D49988"/>
                        <w:spacing w:val="-1"/>
                        <w:sz w:val="20"/>
                      </w:rPr>
                      <w:t> </w:t>
                    </w:r>
                    <w:r>
                      <w:rPr>
                        <w:rFonts w:ascii="Minion Pro" w:hAnsi="Minion Pro"/>
                        <w:color w:val="D49988"/>
                        <w:sz w:val="20"/>
                      </w:rPr>
                      <w:t>a</w:t>
                    </w:r>
                    <w:r>
                      <w:rPr>
                        <w:rFonts w:ascii="Minion Pro" w:hAnsi="Minion Pro"/>
                        <w:color w:val="D49988"/>
                        <w:spacing w:val="-2"/>
                        <w:sz w:val="20"/>
                      </w:rPr>
                      <w:t> </w:t>
                    </w:r>
                    <w:r>
                      <w:rPr>
                        <w:rFonts w:ascii="Minion Pro" w:hAnsi="Minion Pro"/>
                        <w:color w:val="D49988"/>
                        <w:sz w:val="20"/>
                      </w:rPr>
                      <w:t>408</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mhjournal.org</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6144">
              <wp:simplePos x="0" y="0"/>
              <wp:positionH relativeFrom="page">
                <wp:posOffset>677012</wp:posOffset>
              </wp:positionH>
              <wp:positionV relativeFrom="page">
                <wp:posOffset>716026</wp:posOffset>
              </wp:positionV>
              <wp:extent cx="4766310" cy="19685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766310" cy="196850"/>
                      </a:xfrm>
                      <a:prstGeom prst="rect">
                        <a:avLst/>
                      </a:prstGeom>
                    </wps:spPr>
                    <wps:txbx>
                      <w:txbxContent>
                        <w:p>
                          <w:pPr>
                            <w:spacing w:before="20"/>
                            <w:ind w:left="20" w:right="0" w:firstLine="0"/>
                            <w:jc w:val="left"/>
                            <w:rPr>
                              <w:rFonts w:ascii="Minion Pro" w:hAnsi="Minion Pro"/>
                              <w:sz w:val="20"/>
                            </w:rPr>
                          </w:pPr>
                          <w:r>
                            <w:rPr>
                              <w:rFonts w:ascii="Minion Pro" w:hAnsi="Minion Pro"/>
                              <w:color w:val="D49988"/>
                              <w:sz w:val="20"/>
                            </w:rPr>
                            <w:t>MHJournal</w:t>
                          </w:r>
                          <w:r>
                            <w:rPr>
                              <w:rFonts w:ascii="Minion Pro" w:hAnsi="Minion Pro"/>
                              <w:color w:val="D49988"/>
                              <w:spacing w:val="-2"/>
                              <w:sz w:val="20"/>
                            </w:rPr>
                            <w:t> </w:t>
                          </w:r>
                          <w:r>
                            <w:rPr>
                              <w:rFonts w:ascii="Minion Pro" w:hAnsi="Minion Pro"/>
                              <w:color w:val="D49988"/>
                              <w:sz w:val="20"/>
                            </w:rPr>
                            <w:t>Vol.</w:t>
                          </w:r>
                          <w:r>
                            <w:rPr>
                              <w:rFonts w:ascii="Minion Pro" w:hAnsi="Minion Pro"/>
                              <w:color w:val="D49988"/>
                              <w:spacing w:val="-2"/>
                              <w:sz w:val="20"/>
                            </w:rPr>
                            <w:t> </w:t>
                          </w:r>
                          <w:r>
                            <w:rPr>
                              <w:rFonts w:ascii="Minion Pro" w:hAnsi="Minion Pro"/>
                              <w:color w:val="D49988"/>
                              <w:sz w:val="20"/>
                            </w:rPr>
                            <w:t>14</w:t>
                          </w:r>
                          <w:r>
                            <w:rPr>
                              <w:rFonts w:ascii="Minion Pro" w:hAnsi="Minion Pro"/>
                              <w:color w:val="D49988"/>
                              <w:spacing w:val="-2"/>
                              <w:sz w:val="20"/>
                            </w:rPr>
                            <w:t> </w:t>
                          </w:r>
                          <w:r>
                            <w:rPr>
                              <w:rFonts w:ascii="Minion Pro" w:hAnsi="Minion Pro"/>
                              <w:color w:val="D49988"/>
                              <w:sz w:val="20"/>
                            </w:rPr>
                            <w:t>(2)</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Año</w:t>
                          </w:r>
                          <w:r>
                            <w:rPr>
                              <w:rFonts w:ascii="Minion Pro" w:hAnsi="Minion Pro"/>
                              <w:color w:val="D49988"/>
                              <w:spacing w:val="-2"/>
                              <w:sz w:val="20"/>
                            </w:rPr>
                            <w:t> </w:t>
                          </w:r>
                          <w:r>
                            <w:rPr>
                              <w:rFonts w:ascii="Minion Pro" w:hAnsi="Minion Pro"/>
                              <w:color w:val="D49988"/>
                              <w:sz w:val="20"/>
                            </w:rPr>
                            <w:t>2023</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Artículo</w:t>
                          </w:r>
                          <w:r>
                            <w:rPr>
                              <w:rFonts w:ascii="Minion Pro" w:hAnsi="Minion Pro"/>
                              <w:color w:val="D49988"/>
                              <w:spacing w:val="-2"/>
                              <w:sz w:val="20"/>
                            </w:rPr>
                            <w:t> </w:t>
                          </w:r>
                          <w:r>
                            <w:rPr>
                              <w:rFonts w:ascii="Minion Pro" w:hAnsi="Minion Pro"/>
                              <w:color w:val="D49988"/>
                              <w:sz w:val="20"/>
                            </w:rPr>
                            <w:t>nº</w:t>
                          </w:r>
                          <w:r>
                            <w:rPr>
                              <w:rFonts w:ascii="Minion Pro" w:hAnsi="Minion Pro"/>
                              <w:color w:val="D49988"/>
                              <w:spacing w:val="-1"/>
                              <w:sz w:val="20"/>
                            </w:rPr>
                            <w:t> </w:t>
                          </w:r>
                          <w:r>
                            <w:rPr>
                              <w:rFonts w:ascii="Minion Pro" w:hAnsi="Minion Pro"/>
                              <w:color w:val="D49988"/>
                              <w:sz w:val="20"/>
                            </w:rPr>
                            <w:t>16</w:t>
                          </w:r>
                          <w:r>
                            <w:rPr>
                              <w:rFonts w:ascii="Minion Pro" w:hAnsi="Minion Pro"/>
                              <w:color w:val="D49988"/>
                              <w:spacing w:val="-2"/>
                              <w:sz w:val="20"/>
                            </w:rPr>
                            <w:t> </w:t>
                          </w:r>
                          <w:r>
                            <w:rPr>
                              <w:rFonts w:ascii="Minion Pro" w:hAnsi="Minion Pro"/>
                              <w:color w:val="D49988"/>
                              <w:sz w:val="20"/>
                            </w:rPr>
                            <w:t>(227)</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Páginas</w:t>
                          </w:r>
                          <w:r>
                            <w:rPr>
                              <w:rFonts w:ascii="Minion Pro" w:hAnsi="Minion Pro"/>
                              <w:color w:val="D49988"/>
                              <w:spacing w:val="41"/>
                              <w:sz w:val="20"/>
                            </w:rPr>
                            <w:t> </w:t>
                          </w:r>
                          <w:r>
                            <w:rPr>
                              <w:rFonts w:ascii="Minion Pro" w:hAnsi="Minion Pro"/>
                              <w:color w:val="D49988"/>
                              <w:sz w:val="20"/>
                            </w:rPr>
                            <w:t>391</w:t>
                          </w:r>
                          <w:r>
                            <w:rPr>
                              <w:rFonts w:ascii="Minion Pro" w:hAnsi="Minion Pro"/>
                              <w:color w:val="D49988"/>
                              <w:spacing w:val="-1"/>
                              <w:sz w:val="20"/>
                            </w:rPr>
                            <w:t> </w:t>
                          </w:r>
                          <w:r>
                            <w:rPr>
                              <w:rFonts w:ascii="Minion Pro" w:hAnsi="Minion Pro"/>
                              <w:color w:val="D49988"/>
                              <w:sz w:val="20"/>
                            </w:rPr>
                            <w:t>a</w:t>
                          </w:r>
                          <w:r>
                            <w:rPr>
                              <w:rFonts w:ascii="Minion Pro" w:hAnsi="Minion Pro"/>
                              <w:color w:val="D49988"/>
                              <w:spacing w:val="-2"/>
                              <w:sz w:val="20"/>
                            </w:rPr>
                            <w:t> </w:t>
                          </w:r>
                          <w:r>
                            <w:rPr>
                              <w:rFonts w:ascii="Minion Pro" w:hAnsi="Minion Pro"/>
                              <w:color w:val="D49988"/>
                              <w:sz w:val="20"/>
                            </w:rPr>
                            <w:t>408</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mhjournal.org</w:t>
                          </w:r>
                        </w:p>
                      </w:txbxContent>
                    </wps:txbx>
                    <wps:bodyPr wrap="square" lIns="0" tIns="0" rIns="0" bIns="0" rtlCol="0">
                      <a:noAutofit/>
                    </wps:bodyPr>
                  </wps:wsp>
                </a:graphicData>
              </a:graphic>
            </wp:anchor>
          </w:drawing>
        </mc:Choice>
        <mc:Fallback>
          <w:pict>
            <v:shape style="position:absolute;margin-left:53.308102pt;margin-top:56.380001pt;width:375.3pt;height:15.5pt;mso-position-horizontal-relative:page;mso-position-vertical-relative:page;z-index:-15950336" type="#_x0000_t202" id="docshape8" filled="false" stroked="false">
              <v:textbox inset="0,0,0,0">
                <w:txbxContent>
                  <w:p>
                    <w:pPr>
                      <w:spacing w:before="20"/>
                      <w:ind w:left="20" w:right="0" w:firstLine="0"/>
                      <w:jc w:val="left"/>
                      <w:rPr>
                        <w:rFonts w:ascii="Minion Pro" w:hAnsi="Minion Pro"/>
                        <w:sz w:val="20"/>
                      </w:rPr>
                    </w:pPr>
                    <w:r>
                      <w:rPr>
                        <w:rFonts w:ascii="Minion Pro" w:hAnsi="Minion Pro"/>
                        <w:color w:val="D49988"/>
                        <w:sz w:val="20"/>
                      </w:rPr>
                      <w:t>MHJournal</w:t>
                    </w:r>
                    <w:r>
                      <w:rPr>
                        <w:rFonts w:ascii="Minion Pro" w:hAnsi="Minion Pro"/>
                        <w:color w:val="D49988"/>
                        <w:spacing w:val="-2"/>
                        <w:sz w:val="20"/>
                      </w:rPr>
                      <w:t> </w:t>
                    </w:r>
                    <w:r>
                      <w:rPr>
                        <w:rFonts w:ascii="Minion Pro" w:hAnsi="Minion Pro"/>
                        <w:color w:val="D49988"/>
                        <w:sz w:val="20"/>
                      </w:rPr>
                      <w:t>Vol.</w:t>
                    </w:r>
                    <w:r>
                      <w:rPr>
                        <w:rFonts w:ascii="Minion Pro" w:hAnsi="Minion Pro"/>
                        <w:color w:val="D49988"/>
                        <w:spacing w:val="-2"/>
                        <w:sz w:val="20"/>
                      </w:rPr>
                      <w:t> </w:t>
                    </w:r>
                    <w:r>
                      <w:rPr>
                        <w:rFonts w:ascii="Minion Pro" w:hAnsi="Minion Pro"/>
                        <w:color w:val="D49988"/>
                        <w:sz w:val="20"/>
                      </w:rPr>
                      <w:t>14</w:t>
                    </w:r>
                    <w:r>
                      <w:rPr>
                        <w:rFonts w:ascii="Minion Pro" w:hAnsi="Minion Pro"/>
                        <w:color w:val="D49988"/>
                        <w:spacing w:val="-2"/>
                        <w:sz w:val="20"/>
                      </w:rPr>
                      <w:t> </w:t>
                    </w:r>
                    <w:r>
                      <w:rPr>
                        <w:rFonts w:ascii="Minion Pro" w:hAnsi="Minion Pro"/>
                        <w:color w:val="D49988"/>
                        <w:sz w:val="20"/>
                      </w:rPr>
                      <w:t>(2)</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Año</w:t>
                    </w:r>
                    <w:r>
                      <w:rPr>
                        <w:rFonts w:ascii="Minion Pro" w:hAnsi="Minion Pro"/>
                        <w:color w:val="D49988"/>
                        <w:spacing w:val="-2"/>
                        <w:sz w:val="20"/>
                      </w:rPr>
                      <w:t> </w:t>
                    </w:r>
                    <w:r>
                      <w:rPr>
                        <w:rFonts w:ascii="Minion Pro" w:hAnsi="Minion Pro"/>
                        <w:color w:val="D49988"/>
                        <w:sz w:val="20"/>
                      </w:rPr>
                      <w:t>2023</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Artículo</w:t>
                    </w:r>
                    <w:r>
                      <w:rPr>
                        <w:rFonts w:ascii="Minion Pro" w:hAnsi="Minion Pro"/>
                        <w:color w:val="D49988"/>
                        <w:spacing w:val="-2"/>
                        <w:sz w:val="20"/>
                      </w:rPr>
                      <w:t> </w:t>
                    </w:r>
                    <w:r>
                      <w:rPr>
                        <w:rFonts w:ascii="Minion Pro" w:hAnsi="Minion Pro"/>
                        <w:color w:val="D49988"/>
                        <w:sz w:val="20"/>
                      </w:rPr>
                      <w:t>nº</w:t>
                    </w:r>
                    <w:r>
                      <w:rPr>
                        <w:rFonts w:ascii="Minion Pro" w:hAnsi="Minion Pro"/>
                        <w:color w:val="D49988"/>
                        <w:spacing w:val="-1"/>
                        <w:sz w:val="20"/>
                      </w:rPr>
                      <w:t> </w:t>
                    </w:r>
                    <w:r>
                      <w:rPr>
                        <w:rFonts w:ascii="Minion Pro" w:hAnsi="Minion Pro"/>
                        <w:color w:val="D49988"/>
                        <w:sz w:val="20"/>
                      </w:rPr>
                      <w:t>16</w:t>
                    </w:r>
                    <w:r>
                      <w:rPr>
                        <w:rFonts w:ascii="Minion Pro" w:hAnsi="Minion Pro"/>
                        <w:color w:val="D49988"/>
                        <w:spacing w:val="-2"/>
                        <w:sz w:val="20"/>
                      </w:rPr>
                      <w:t> </w:t>
                    </w:r>
                    <w:r>
                      <w:rPr>
                        <w:rFonts w:ascii="Minion Pro" w:hAnsi="Minion Pro"/>
                        <w:color w:val="D49988"/>
                        <w:sz w:val="20"/>
                      </w:rPr>
                      <w:t>(227)</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Páginas</w:t>
                    </w:r>
                    <w:r>
                      <w:rPr>
                        <w:rFonts w:ascii="Minion Pro" w:hAnsi="Minion Pro"/>
                        <w:color w:val="D49988"/>
                        <w:spacing w:val="41"/>
                        <w:sz w:val="20"/>
                      </w:rPr>
                      <w:t> </w:t>
                    </w:r>
                    <w:r>
                      <w:rPr>
                        <w:rFonts w:ascii="Minion Pro" w:hAnsi="Minion Pro"/>
                        <w:color w:val="D49988"/>
                        <w:sz w:val="20"/>
                      </w:rPr>
                      <w:t>391</w:t>
                    </w:r>
                    <w:r>
                      <w:rPr>
                        <w:rFonts w:ascii="Minion Pro" w:hAnsi="Minion Pro"/>
                        <w:color w:val="D49988"/>
                        <w:spacing w:val="-1"/>
                        <w:sz w:val="20"/>
                      </w:rPr>
                      <w:t> </w:t>
                    </w:r>
                    <w:r>
                      <w:rPr>
                        <w:rFonts w:ascii="Minion Pro" w:hAnsi="Minion Pro"/>
                        <w:color w:val="D49988"/>
                        <w:sz w:val="20"/>
                      </w:rPr>
                      <w:t>a</w:t>
                    </w:r>
                    <w:r>
                      <w:rPr>
                        <w:rFonts w:ascii="Minion Pro" w:hAnsi="Minion Pro"/>
                        <w:color w:val="D49988"/>
                        <w:spacing w:val="-2"/>
                        <w:sz w:val="20"/>
                      </w:rPr>
                      <w:t> </w:t>
                    </w:r>
                    <w:r>
                      <w:rPr>
                        <w:rFonts w:ascii="Minion Pro" w:hAnsi="Minion Pro"/>
                        <w:color w:val="D49988"/>
                        <w:sz w:val="20"/>
                      </w:rPr>
                      <w:t>408</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mhjournal.org</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67680">
              <wp:simplePos x="0" y="0"/>
              <wp:positionH relativeFrom="page">
                <wp:posOffset>677012</wp:posOffset>
              </wp:positionH>
              <wp:positionV relativeFrom="page">
                <wp:posOffset>716026</wp:posOffset>
              </wp:positionV>
              <wp:extent cx="4766310" cy="19685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4766310" cy="196850"/>
                      </a:xfrm>
                      <a:prstGeom prst="rect">
                        <a:avLst/>
                      </a:prstGeom>
                    </wps:spPr>
                    <wps:txbx>
                      <w:txbxContent>
                        <w:p>
                          <w:pPr>
                            <w:spacing w:before="20"/>
                            <w:ind w:left="20" w:right="0" w:firstLine="0"/>
                            <w:jc w:val="left"/>
                            <w:rPr>
                              <w:rFonts w:ascii="Minion Pro" w:hAnsi="Minion Pro"/>
                              <w:sz w:val="20"/>
                            </w:rPr>
                          </w:pPr>
                          <w:r>
                            <w:rPr>
                              <w:rFonts w:ascii="Minion Pro" w:hAnsi="Minion Pro"/>
                              <w:color w:val="D49988"/>
                              <w:sz w:val="20"/>
                            </w:rPr>
                            <w:t>MHJournal</w:t>
                          </w:r>
                          <w:r>
                            <w:rPr>
                              <w:rFonts w:ascii="Minion Pro" w:hAnsi="Minion Pro"/>
                              <w:color w:val="D49988"/>
                              <w:spacing w:val="-2"/>
                              <w:sz w:val="20"/>
                            </w:rPr>
                            <w:t> </w:t>
                          </w:r>
                          <w:r>
                            <w:rPr>
                              <w:rFonts w:ascii="Minion Pro" w:hAnsi="Minion Pro"/>
                              <w:color w:val="D49988"/>
                              <w:sz w:val="20"/>
                            </w:rPr>
                            <w:t>Vol.</w:t>
                          </w:r>
                          <w:r>
                            <w:rPr>
                              <w:rFonts w:ascii="Minion Pro" w:hAnsi="Minion Pro"/>
                              <w:color w:val="D49988"/>
                              <w:spacing w:val="-2"/>
                              <w:sz w:val="20"/>
                            </w:rPr>
                            <w:t> </w:t>
                          </w:r>
                          <w:r>
                            <w:rPr>
                              <w:rFonts w:ascii="Minion Pro" w:hAnsi="Minion Pro"/>
                              <w:color w:val="D49988"/>
                              <w:sz w:val="20"/>
                            </w:rPr>
                            <w:t>14</w:t>
                          </w:r>
                          <w:r>
                            <w:rPr>
                              <w:rFonts w:ascii="Minion Pro" w:hAnsi="Minion Pro"/>
                              <w:color w:val="D49988"/>
                              <w:spacing w:val="-2"/>
                              <w:sz w:val="20"/>
                            </w:rPr>
                            <w:t> </w:t>
                          </w:r>
                          <w:r>
                            <w:rPr>
                              <w:rFonts w:ascii="Minion Pro" w:hAnsi="Minion Pro"/>
                              <w:color w:val="D49988"/>
                              <w:sz w:val="20"/>
                            </w:rPr>
                            <w:t>(2)</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Año</w:t>
                          </w:r>
                          <w:r>
                            <w:rPr>
                              <w:rFonts w:ascii="Minion Pro" w:hAnsi="Minion Pro"/>
                              <w:color w:val="D49988"/>
                              <w:spacing w:val="-2"/>
                              <w:sz w:val="20"/>
                            </w:rPr>
                            <w:t> </w:t>
                          </w:r>
                          <w:r>
                            <w:rPr>
                              <w:rFonts w:ascii="Minion Pro" w:hAnsi="Minion Pro"/>
                              <w:color w:val="D49988"/>
                              <w:sz w:val="20"/>
                            </w:rPr>
                            <w:t>2023</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Artículo</w:t>
                          </w:r>
                          <w:r>
                            <w:rPr>
                              <w:rFonts w:ascii="Minion Pro" w:hAnsi="Minion Pro"/>
                              <w:color w:val="D49988"/>
                              <w:spacing w:val="-2"/>
                              <w:sz w:val="20"/>
                            </w:rPr>
                            <w:t> </w:t>
                          </w:r>
                          <w:r>
                            <w:rPr>
                              <w:rFonts w:ascii="Minion Pro" w:hAnsi="Minion Pro"/>
                              <w:color w:val="D49988"/>
                              <w:sz w:val="20"/>
                            </w:rPr>
                            <w:t>nº</w:t>
                          </w:r>
                          <w:r>
                            <w:rPr>
                              <w:rFonts w:ascii="Minion Pro" w:hAnsi="Minion Pro"/>
                              <w:color w:val="D49988"/>
                              <w:spacing w:val="-1"/>
                              <w:sz w:val="20"/>
                            </w:rPr>
                            <w:t> </w:t>
                          </w:r>
                          <w:r>
                            <w:rPr>
                              <w:rFonts w:ascii="Minion Pro" w:hAnsi="Minion Pro"/>
                              <w:color w:val="D49988"/>
                              <w:sz w:val="20"/>
                            </w:rPr>
                            <w:t>16</w:t>
                          </w:r>
                          <w:r>
                            <w:rPr>
                              <w:rFonts w:ascii="Minion Pro" w:hAnsi="Minion Pro"/>
                              <w:color w:val="D49988"/>
                              <w:spacing w:val="-2"/>
                              <w:sz w:val="20"/>
                            </w:rPr>
                            <w:t> </w:t>
                          </w:r>
                          <w:r>
                            <w:rPr>
                              <w:rFonts w:ascii="Minion Pro" w:hAnsi="Minion Pro"/>
                              <w:color w:val="D49988"/>
                              <w:sz w:val="20"/>
                            </w:rPr>
                            <w:t>(227)</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Páginas</w:t>
                          </w:r>
                          <w:r>
                            <w:rPr>
                              <w:rFonts w:ascii="Minion Pro" w:hAnsi="Minion Pro"/>
                              <w:color w:val="D49988"/>
                              <w:spacing w:val="41"/>
                              <w:sz w:val="20"/>
                            </w:rPr>
                            <w:t> </w:t>
                          </w:r>
                          <w:r>
                            <w:rPr>
                              <w:rFonts w:ascii="Minion Pro" w:hAnsi="Minion Pro"/>
                              <w:color w:val="D49988"/>
                              <w:sz w:val="20"/>
                            </w:rPr>
                            <w:t>391</w:t>
                          </w:r>
                          <w:r>
                            <w:rPr>
                              <w:rFonts w:ascii="Minion Pro" w:hAnsi="Minion Pro"/>
                              <w:color w:val="D49988"/>
                              <w:spacing w:val="-1"/>
                              <w:sz w:val="20"/>
                            </w:rPr>
                            <w:t> </w:t>
                          </w:r>
                          <w:r>
                            <w:rPr>
                              <w:rFonts w:ascii="Minion Pro" w:hAnsi="Minion Pro"/>
                              <w:color w:val="D49988"/>
                              <w:sz w:val="20"/>
                            </w:rPr>
                            <w:t>a</w:t>
                          </w:r>
                          <w:r>
                            <w:rPr>
                              <w:rFonts w:ascii="Minion Pro" w:hAnsi="Minion Pro"/>
                              <w:color w:val="D49988"/>
                              <w:spacing w:val="-2"/>
                              <w:sz w:val="20"/>
                            </w:rPr>
                            <w:t> </w:t>
                          </w:r>
                          <w:r>
                            <w:rPr>
                              <w:rFonts w:ascii="Minion Pro" w:hAnsi="Minion Pro"/>
                              <w:color w:val="D49988"/>
                              <w:sz w:val="20"/>
                            </w:rPr>
                            <w:t>408</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mhjournal.org</w:t>
                          </w:r>
                        </w:p>
                      </w:txbxContent>
                    </wps:txbx>
                    <wps:bodyPr wrap="square" lIns="0" tIns="0" rIns="0" bIns="0" rtlCol="0">
                      <a:noAutofit/>
                    </wps:bodyPr>
                  </wps:wsp>
                </a:graphicData>
              </a:graphic>
            </wp:anchor>
          </w:drawing>
        </mc:Choice>
        <mc:Fallback>
          <w:pict>
            <v:shape style="position:absolute;margin-left:53.308102pt;margin-top:56.380001pt;width:375.3pt;height:15.5pt;mso-position-horizontal-relative:page;mso-position-vertical-relative:page;z-index:-15948800" type="#_x0000_t202" id="docshape11" filled="false" stroked="false">
              <v:textbox inset="0,0,0,0">
                <w:txbxContent>
                  <w:p>
                    <w:pPr>
                      <w:spacing w:before="20"/>
                      <w:ind w:left="20" w:right="0" w:firstLine="0"/>
                      <w:jc w:val="left"/>
                      <w:rPr>
                        <w:rFonts w:ascii="Minion Pro" w:hAnsi="Minion Pro"/>
                        <w:sz w:val="20"/>
                      </w:rPr>
                    </w:pPr>
                    <w:r>
                      <w:rPr>
                        <w:rFonts w:ascii="Minion Pro" w:hAnsi="Minion Pro"/>
                        <w:color w:val="D49988"/>
                        <w:sz w:val="20"/>
                      </w:rPr>
                      <w:t>MHJournal</w:t>
                    </w:r>
                    <w:r>
                      <w:rPr>
                        <w:rFonts w:ascii="Minion Pro" w:hAnsi="Minion Pro"/>
                        <w:color w:val="D49988"/>
                        <w:spacing w:val="-2"/>
                        <w:sz w:val="20"/>
                      </w:rPr>
                      <w:t> </w:t>
                    </w:r>
                    <w:r>
                      <w:rPr>
                        <w:rFonts w:ascii="Minion Pro" w:hAnsi="Minion Pro"/>
                        <w:color w:val="D49988"/>
                        <w:sz w:val="20"/>
                      </w:rPr>
                      <w:t>Vol.</w:t>
                    </w:r>
                    <w:r>
                      <w:rPr>
                        <w:rFonts w:ascii="Minion Pro" w:hAnsi="Minion Pro"/>
                        <w:color w:val="D49988"/>
                        <w:spacing w:val="-2"/>
                        <w:sz w:val="20"/>
                      </w:rPr>
                      <w:t> </w:t>
                    </w:r>
                    <w:r>
                      <w:rPr>
                        <w:rFonts w:ascii="Minion Pro" w:hAnsi="Minion Pro"/>
                        <w:color w:val="D49988"/>
                        <w:sz w:val="20"/>
                      </w:rPr>
                      <w:t>14</w:t>
                    </w:r>
                    <w:r>
                      <w:rPr>
                        <w:rFonts w:ascii="Minion Pro" w:hAnsi="Minion Pro"/>
                        <w:color w:val="D49988"/>
                        <w:spacing w:val="-2"/>
                        <w:sz w:val="20"/>
                      </w:rPr>
                      <w:t> </w:t>
                    </w:r>
                    <w:r>
                      <w:rPr>
                        <w:rFonts w:ascii="Minion Pro" w:hAnsi="Minion Pro"/>
                        <w:color w:val="D49988"/>
                        <w:sz w:val="20"/>
                      </w:rPr>
                      <w:t>(2)</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Año</w:t>
                    </w:r>
                    <w:r>
                      <w:rPr>
                        <w:rFonts w:ascii="Minion Pro" w:hAnsi="Minion Pro"/>
                        <w:color w:val="D49988"/>
                        <w:spacing w:val="-2"/>
                        <w:sz w:val="20"/>
                      </w:rPr>
                      <w:t> </w:t>
                    </w:r>
                    <w:r>
                      <w:rPr>
                        <w:rFonts w:ascii="Minion Pro" w:hAnsi="Minion Pro"/>
                        <w:color w:val="D49988"/>
                        <w:sz w:val="20"/>
                      </w:rPr>
                      <w:t>2023</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Artículo</w:t>
                    </w:r>
                    <w:r>
                      <w:rPr>
                        <w:rFonts w:ascii="Minion Pro" w:hAnsi="Minion Pro"/>
                        <w:color w:val="D49988"/>
                        <w:spacing w:val="-2"/>
                        <w:sz w:val="20"/>
                      </w:rPr>
                      <w:t> </w:t>
                    </w:r>
                    <w:r>
                      <w:rPr>
                        <w:rFonts w:ascii="Minion Pro" w:hAnsi="Minion Pro"/>
                        <w:color w:val="D49988"/>
                        <w:sz w:val="20"/>
                      </w:rPr>
                      <w:t>nº</w:t>
                    </w:r>
                    <w:r>
                      <w:rPr>
                        <w:rFonts w:ascii="Minion Pro" w:hAnsi="Minion Pro"/>
                        <w:color w:val="D49988"/>
                        <w:spacing w:val="-1"/>
                        <w:sz w:val="20"/>
                      </w:rPr>
                      <w:t> </w:t>
                    </w:r>
                    <w:r>
                      <w:rPr>
                        <w:rFonts w:ascii="Minion Pro" w:hAnsi="Minion Pro"/>
                        <w:color w:val="D49988"/>
                        <w:sz w:val="20"/>
                      </w:rPr>
                      <w:t>16</w:t>
                    </w:r>
                    <w:r>
                      <w:rPr>
                        <w:rFonts w:ascii="Minion Pro" w:hAnsi="Minion Pro"/>
                        <w:color w:val="D49988"/>
                        <w:spacing w:val="-2"/>
                        <w:sz w:val="20"/>
                      </w:rPr>
                      <w:t> </w:t>
                    </w:r>
                    <w:r>
                      <w:rPr>
                        <w:rFonts w:ascii="Minion Pro" w:hAnsi="Minion Pro"/>
                        <w:color w:val="D49988"/>
                        <w:sz w:val="20"/>
                      </w:rPr>
                      <w:t>(227)</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w:t>
                    </w:r>
                    <w:r>
                      <w:rPr>
                        <w:rFonts w:ascii="Minion Pro" w:hAnsi="Minion Pro"/>
                        <w:color w:val="D49988"/>
                        <w:sz w:val="20"/>
                      </w:rPr>
                      <w:t>Páginas</w:t>
                    </w:r>
                    <w:r>
                      <w:rPr>
                        <w:rFonts w:ascii="Minion Pro" w:hAnsi="Minion Pro"/>
                        <w:color w:val="D49988"/>
                        <w:spacing w:val="41"/>
                        <w:sz w:val="20"/>
                      </w:rPr>
                      <w:t> </w:t>
                    </w:r>
                    <w:r>
                      <w:rPr>
                        <w:rFonts w:ascii="Minion Pro" w:hAnsi="Minion Pro"/>
                        <w:color w:val="D49988"/>
                        <w:sz w:val="20"/>
                      </w:rPr>
                      <w:t>391</w:t>
                    </w:r>
                    <w:r>
                      <w:rPr>
                        <w:rFonts w:ascii="Minion Pro" w:hAnsi="Minion Pro"/>
                        <w:color w:val="D49988"/>
                        <w:spacing w:val="-1"/>
                        <w:sz w:val="20"/>
                      </w:rPr>
                      <w:t> </w:t>
                    </w:r>
                    <w:r>
                      <w:rPr>
                        <w:rFonts w:ascii="Minion Pro" w:hAnsi="Minion Pro"/>
                        <w:color w:val="D49988"/>
                        <w:sz w:val="20"/>
                      </w:rPr>
                      <w:t>a</w:t>
                    </w:r>
                    <w:r>
                      <w:rPr>
                        <w:rFonts w:ascii="Minion Pro" w:hAnsi="Minion Pro"/>
                        <w:color w:val="D49988"/>
                        <w:spacing w:val="-2"/>
                        <w:sz w:val="20"/>
                      </w:rPr>
                      <w:t> </w:t>
                    </w:r>
                    <w:r>
                      <w:rPr>
                        <w:rFonts w:ascii="Minion Pro" w:hAnsi="Minion Pro"/>
                        <w:color w:val="D49988"/>
                        <w:sz w:val="20"/>
                      </w:rPr>
                      <w:t>408</w:t>
                    </w:r>
                    <w:r>
                      <w:rPr>
                        <w:rFonts w:ascii="Minion Pro" w:hAnsi="Minion Pro"/>
                        <w:color w:val="D49988"/>
                        <w:spacing w:val="-2"/>
                        <w:sz w:val="20"/>
                      </w:rPr>
                      <w:t> </w:t>
                    </w:r>
                    <w:r>
                      <w:rPr>
                        <w:rFonts w:ascii="Minion Pro" w:hAnsi="Minion Pro"/>
                        <w:color w:val="D49988"/>
                        <w:sz w:val="20"/>
                      </w:rPr>
                      <w:t>-</w:t>
                    </w:r>
                    <w:r>
                      <w:rPr>
                        <w:rFonts w:ascii="Minion Pro" w:hAnsi="Minion Pro"/>
                        <w:color w:val="D49988"/>
                        <w:spacing w:val="-2"/>
                        <w:sz w:val="20"/>
                      </w:rPr>
                      <w:t> mhjournal.org</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725" w:hanging="267"/>
        <w:jc w:val="left"/>
      </w:pPr>
      <w:rPr>
        <w:rFonts w:hint="default"/>
        <w:spacing w:val="0"/>
        <w:w w:val="100"/>
        <w:lang w:val="es-ES" w:eastAsia="en-US" w:bidi="ar-SA"/>
      </w:rPr>
    </w:lvl>
    <w:lvl w:ilvl="1">
      <w:start w:val="0"/>
      <w:numFmt w:val="bullet"/>
      <w:lvlText w:val="•"/>
      <w:lvlJc w:val="left"/>
      <w:pPr>
        <w:ind w:left="1367" w:hanging="267"/>
      </w:pPr>
      <w:rPr>
        <w:rFonts w:hint="default"/>
        <w:lang w:val="es-ES" w:eastAsia="en-US" w:bidi="ar-SA"/>
      </w:rPr>
    </w:lvl>
    <w:lvl w:ilvl="2">
      <w:start w:val="0"/>
      <w:numFmt w:val="bullet"/>
      <w:lvlText w:val="•"/>
      <w:lvlJc w:val="left"/>
      <w:pPr>
        <w:ind w:left="2015" w:hanging="267"/>
      </w:pPr>
      <w:rPr>
        <w:rFonts w:hint="default"/>
        <w:lang w:val="es-ES" w:eastAsia="en-US" w:bidi="ar-SA"/>
      </w:rPr>
    </w:lvl>
    <w:lvl w:ilvl="3">
      <w:start w:val="0"/>
      <w:numFmt w:val="bullet"/>
      <w:lvlText w:val="•"/>
      <w:lvlJc w:val="left"/>
      <w:pPr>
        <w:ind w:left="2663" w:hanging="267"/>
      </w:pPr>
      <w:rPr>
        <w:rFonts w:hint="default"/>
        <w:lang w:val="es-ES" w:eastAsia="en-US" w:bidi="ar-SA"/>
      </w:rPr>
    </w:lvl>
    <w:lvl w:ilvl="4">
      <w:start w:val="0"/>
      <w:numFmt w:val="bullet"/>
      <w:lvlText w:val="•"/>
      <w:lvlJc w:val="left"/>
      <w:pPr>
        <w:ind w:left="3311" w:hanging="267"/>
      </w:pPr>
      <w:rPr>
        <w:rFonts w:hint="default"/>
        <w:lang w:val="es-ES" w:eastAsia="en-US" w:bidi="ar-SA"/>
      </w:rPr>
    </w:lvl>
    <w:lvl w:ilvl="5">
      <w:start w:val="0"/>
      <w:numFmt w:val="bullet"/>
      <w:lvlText w:val="•"/>
      <w:lvlJc w:val="left"/>
      <w:pPr>
        <w:ind w:left="3958" w:hanging="267"/>
      </w:pPr>
      <w:rPr>
        <w:rFonts w:hint="default"/>
        <w:lang w:val="es-ES" w:eastAsia="en-US" w:bidi="ar-SA"/>
      </w:rPr>
    </w:lvl>
    <w:lvl w:ilvl="6">
      <w:start w:val="0"/>
      <w:numFmt w:val="bullet"/>
      <w:lvlText w:val="•"/>
      <w:lvlJc w:val="left"/>
      <w:pPr>
        <w:ind w:left="4606" w:hanging="267"/>
      </w:pPr>
      <w:rPr>
        <w:rFonts w:hint="default"/>
        <w:lang w:val="es-ES" w:eastAsia="en-US" w:bidi="ar-SA"/>
      </w:rPr>
    </w:lvl>
    <w:lvl w:ilvl="7">
      <w:start w:val="0"/>
      <w:numFmt w:val="bullet"/>
      <w:lvlText w:val="•"/>
      <w:lvlJc w:val="left"/>
      <w:pPr>
        <w:ind w:left="5254" w:hanging="267"/>
      </w:pPr>
      <w:rPr>
        <w:rFonts w:hint="default"/>
        <w:lang w:val="es-ES" w:eastAsia="en-US" w:bidi="ar-SA"/>
      </w:rPr>
    </w:lvl>
    <w:lvl w:ilvl="8">
      <w:start w:val="0"/>
      <w:numFmt w:val="bullet"/>
      <w:lvlText w:val="•"/>
      <w:lvlJc w:val="left"/>
      <w:pPr>
        <w:ind w:left="5902" w:hanging="267"/>
      </w:pPr>
      <w:rPr>
        <w:rFonts w:hint="default"/>
        <w:lang w:val="es-ES" w:eastAsia="en-US" w:bidi="ar-SA"/>
      </w:rPr>
    </w:lvl>
  </w:abstractNum>
  <w:abstractNum w:abstractNumId="1">
    <w:multiLevelType w:val="hybridMultilevel"/>
    <w:lvl w:ilvl="0">
      <w:start w:val="1"/>
      <w:numFmt w:val="decimal"/>
      <w:lvlText w:val="%1."/>
      <w:lvlJc w:val="left"/>
      <w:pPr>
        <w:ind w:left="607" w:hanging="150"/>
        <w:jc w:val="left"/>
      </w:pPr>
      <w:rPr>
        <w:rFonts w:hint="default" w:ascii="Minion Pro" w:hAnsi="Minion Pro" w:eastAsia="Minion Pro" w:cs="Minion Pro"/>
        <w:b w:val="0"/>
        <w:bCs w:val="0"/>
        <w:i w:val="0"/>
        <w:iCs w:val="0"/>
        <w:color w:val="808080"/>
        <w:spacing w:val="0"/>
        <w:w w:val="100"/>
        <w:sz w:val="16"/>
        <w:szCs w:val="16"/>
        <w:lang w:val="es-ES" w:eastAsia="en-US" w:bidi="ar-SA"/>
      </w:rPr>
    </w:lvl>
    <w:lvl w:ilvl="1">
      <w:start w:val="0"/>
      <w:numFmt w:val="bullet"/>
      <w:lvlText w:val="•"/>
      <w:lvlJc w:val="left"/>
      <w:pPr>
        <w:ind w:left="906" w:hanging="150"/>
      </w:pPr>
      <w:rPr>
        <w:rFonts w:hint="default"/>
        <w:lang w:val="es-ES" w:eastAsia="en-US" w:bidi="ar-SA"/>
      </w:rPr>
    </w:lvl>
    <w:lvl w:ilvl="2">
      <w:start w:val="0"/>
      <w:numFmt w:val="bullet"/>
      <w:lvlText w:val="•"/>
      <w:lvlJc w:val="left"/>
      <w:pPr>
        <w:ind w:left="1212" w:hanging="150"/>
      </w:pPr>
      <w:rPr>
        <w:rFonts w:hint="default"/>
        <w:lang w:val="es-ES" w:eastAsia="en-US" w:bidi="ar-SA"/>
      </w:rPr>
    </w:lvl>
    <w:lvl w:ilvl="3">
      <w:start w:val="0"/>
      <w:numFmt w:val="bullet"/>
      <w:lvlText w:val="•"/>
      <w:lvlJc w:val="left"/>
      <w:pPr>
        <w:ind w:left="1518" w:hanging="150"/>
      </w:pPr>
      <w:rPr>
        <w:rFonts w:hint="default"/>
        <w:lang w:val="es-ES" w:eastAsia="en-US" w:bidi="ar-SA"/>
      </w:rPr>
    </w:lvl>
    <w:lvl w:ilvl="4">
      <w:start w:val="0"/>
      <w:numFmt w:val="bullet"/>
      <w:lvlText w:val="•"/>
      <w:lvlJc w:val="left"/>
      <w:pPr>
        <w:ind w:left="1824" w:hanging="150"/>
      </w:pPr>
      <w:rPr>
        <w:rFonts w:hint="default"/>
        <w:lang w:val="es-ES" w:eastAsia="en-US" w:bidi="ar-SA"/>
      </w:rPr>
    </w:lvl>
    <w:lvl w:ilvl="5">
      <w:start w:val="0"/>
      <w:numFmt w:val="bullet"/>
      <w:lvlText w:val="•"/>
      <w:lvlJc w:val="left"/>
      <w:pPr>
        <w:ind w:left="2130" w:hanging="150"/>
      </w:pPr>
      <w:rPr>
        <w:rFonts w:hint="default"/>
        <w:lang w:val="es-ES" w:eastAsia="en-US" w:bidi="ar-SA"/>
      </w:rPr>
    </w:lvl>
    <w:lvl w:ilvl="6">
      <w:start w:val="0"/>
      <w:numFmt w:val="bullet"/>
      <w:lvlText w:val="•"/>
      <w:lvlJc w:val="left"/>
      <w:pPr>
        <w:ind w:left="2436" w:hanging="150"/>
      </w:pPr>
      <w:rPr>
        <w:rFonts w:hint="default"/>
        <w:lang w:val="es-ES" w:eastAsia="en-US" w:bidi="ar-SA"/>
      </w:rPr>
    </w:lvl>
    <w:lvl w:ilvl="7">
      <w:start w:val="0"/>
      <w:numFmt w:val="bullet"/>
      <w:lvlText w:val="•"/>
      <w:lvlJc w:val="left"/>
      <w:pPr>
        <w:ind w:left="2742" w:hanging="150"/>
      </w:pPr>
      <w:rPr>
        <w:rFonts w:hint="default"/>
        <w:lang w:val="es-ES" w:eastAsia="en-US" w:bidi="ar-SA"/>
      </w:rPr>
    </w:lvl>
    <w:lvl w:ilvl="8">
      <w:start w:val="0"/>
      <w:numFmt w:val="bullet"/>
      <w:lvlText w:val="•"/>
      <w:lvlJc w:val="left"/>
      <w:pPr>
        <w:ind w:left="3048" w:hanging="150"/>
      </w:pPr>
      <w:rPr>
        <w:rFonts w:hint="default"/>
        <w:lang w:val="es-ES" w:eastAsia="en-US" w:bidi="ar-SA"/>
      </w:rPr>
    </w:lvl>
  </w:abstractNum>
  <w:abstractNum w:abstractNumId="0">
    <w:multiLevelType w:val="hybridMultilevel"/>
    <w:lvl w:ilvl="0">
      <w:start w:val="1"/>
      <w:numFmt w:val="decimal"/>
      <w:lvlText w:val="%1."/>
      <w:lvlJc w:val="left"/>
      <w:pPr>
        <w:ind w:left="630" w:hanging="150"/>
        <w:jc w:val="left"/>
      </w:pPr>
      <w:rPr>
        <w:rFonts w:hint="default" w:ascii="Minion Pro" w:hAnsi="Minion Pro" w:eastAsia="Minion Pro" w:cs="Minion Pro"/>
        <w:b w:val="0"/>
        <w:bCs w:val="0"/>
        <w:i w:val="0"/>
        <w:iCs w:val="0"/>
        <w:color w:val="808080"/>
        <w:spacing w:val="0"/>
        <w:w w:val="100"/>
        <w:sz w:val="16"/>
        <w:szCs w:val="16"/>
        <w:lang w:val="es-ES" w:eastAsia="en-US" w:bidi="ar-SA"/>
      </w:rPr>
    </w:lvl>
    <w:lvl w:ilvl="1">
      <w:start w:val="0"/>
      <w:numFmt w:val="bullet"/>
      <w:lvlText w:val="•"/>
      <w:lvlJc w:val="left"/>
      <w:pPr>
        <w:ind w:left="918" w:hanging="150"/>
      </w:pPr>
      <w:rPr>
        <w:rFonts w:hint="default"/>
        <w:lang w:val="es-ES" w:eastAsia="en-US" w:bidi="ar-SA"/>
      </w:rPr>
    </w:lvl>
    <w:lvl w:ilvl="2">
      <w:start w:val="0"/>
      <w:numFmt w:val="bullet"/>
      <w:lvlText w:val="•"/>
      <w:lvlJc w:val="left"/>
      <w:pPr>
        <w:ind w:left="1197" w:hanging="150"/>
      </w:pPr>
      <w:rPr>
        <w:rFonts w:hint="default"/>
        <w:lang w:val="es-ES" w:eastAsia="en-US" w:bidi="ar-SA"/>
      </w:rPr>
    </w:lvl>
    <w:lvl w:ilvl="3">
      <w:start w:val="0"/>
      <w:numFmt w:val="bullet"/>
      <w:lvlText w:val="•"/>
      <w:lvlJc w:val="left"/>
      <w:pPr>
        <w:ind w:left="1476" w:hanging="150"/>
      </w:pPr>
      <w:rPr>
        <w:rFonts w:hint="default"/>
        <w:lang w:val="es-ES" w:eastAsia="en-US" w:bidi="ar-SA"/>
      </w:rPr>
    </w:lvl>
    <w:lvl w:ilvl="4">
      <w:start w:val="0"/>
      <w:numFmt w:val="bullet"/>
      <w:lvlText w:val="•"/>
      <w:lvlJc w:val="left"/>
      <w:pPr>
        <w:ind w:left="1755" w:hanging="150"/>
      </w:pPr>
      <w:rPr>
        <w:rFonts w:hint="default"/>
        <w:lang w:val="es-ES" w:eastAsia="en-US" w:bidi="ar-SA"/>
      </w:rPr>
    </w:lvl>
    <w:lvl w:ilvl="5">
      <w:start w:val="0"/>
      <w:numFmt w:val="bullet"/>
      <w:lvlText w:val="•"/>
      <w:lvlJc w:val="left"/>
      <w:pPr>
        <w:ind w:left="2034" w:hanging="150"/>
      </w:pPr>
      <w:rPr>
        <w:rFonts w:hint="default"/>
        <w:lang w:val="es-ES" w:eastAsia="en-US" w:bidi="ar-SA"/>
      </w:rPr>
    </w:lvl>
    <w:lvl w:ilvl="6">
      <w:start w:val="0"/>
      <w:numFmt w:val="bullet"/>
      <w:lvlText w:val="•"/>
      <w:lvlJc w:val="left"/>
      <w:pPr>
        <w:ind w:left="2313" w:hanging="150"/>
      </w:pPr>
      <w:rPr>
        <w:rFonts w:hint="default"/>
        <w:lang w:val="es-ES" w:eastAsia="en-US" w:bidi="ar-SA"/>
      </w:rPr>
    </w:lvl>
    <w:lvl w:ilvl="7">
      <w:start w:val="0"/>
      <w:numFmt w:val="bullet"/>
      <w:lvlText w:val="•"/>
      <w:lvlJc w:val="left"/>
      <w:pPr>
        <w:ind w:left="2592" w:hanging="150"/>
      </w:pPr>
      <w:rPr>
        <w:rFonts w:hint="default"/>
        <w:lang w:val="es-ES" w:eastAsia="en-US" w:bidi="ar-SA"/>
      </w:rPr>
    </w:lvl>
    <w:lvl w:ilvl="8">
      <w:start w:val="0"/>
      <w:numFmt w:val="bullet"/>
      <w:lvlText w:val="•"/>
      <w:lvlJc w:val="left"/>
      <w:pPr>
        <w:ind w:left="2870" w:hanging="150"/>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lang w:val="es-ES" w:eastAsia="en-US" w:bidi="ar-SA"/>
    </w:rPr>
  </w:style>
  <w:style w:styleId="BodyText" w:type="paragraph">
    <w:name w:val="Body Text"/>
    <w:basedOn w:val="Normal"/>
    <w:uiPriority w:val="1"/>
    <w:qFormat/>
    <w:pPr/>
    <w:rPr>
      <w:rFonts w:ascii="Garamond" w:hAnsi="Garamond" w:eastAsia="Garamond" w:cs="Garamond"/>
      <w:sz w:val="18"/>
      <w:szCs w:val="18"/>
      <w:lang w:val="es-ES" w:eastAsia="en-US" w:bidi="ar-SA"/>
    </w:rPr>
  </w:style>
  <w:style w:styleId="Heading1" w:type="paragraph">
    <w:name w:val="Heading 1"/>
    <w:basedOn w:val="Normal"/>
    <w:uiPriority w:val="1"/>
    <w:qFormat/>
    <w:pPr>
      <w:ind w:left="458"/>
      <w:outlineLvl w:val="1"/>
    </w:pPr>
    <w:rPr>
      <w:rFonts w:ascii="Garamond" w:hAnsi="Garamond" w:eastAsia="Garamond" w:cs="Garamond"/>
      <w:sz w:val="30"/>
      <w:szCs w:val="30"/>
      <w:lang w:val="es-ES" w:eastAsia="en-US" w:bidi="ar-SA"/>
    </w:rPr>
  </w:style>
  <w:style w:styleId="Heading2" w:type="paragraph">
    <w:name w:val="Heading 2"/>
    <w:basedOn w:val="Normal"/>
    <w:uiPriority w:val="1"/>
    <w:qFormat/>
    <w:pPr>
      <w:spacing w:before="20"/>
      <w:ind w:left="724" w:hanging="266"/>
      <w:outlineLvl w:val="2"/>
    </w:pPr>
    <w:rPr>
      <w:rFonts w:ascii="Arial" w:hAnsi="Arial" w:eastAsia="Arial" w:cs="Arial"/>
      <w:sz w:val="24"/>
      <w:szCs w:val="24"/>
      <w:lang w:val="es-ES" w:eastAsia="en-US" w:bidi="ar-SA"/>
    </w:rPr>
  </w:style>
  <w:style w:styleId="Heading3" w:type="paragraph">
    <w:name w:val="Heading 3"/>
    <w:basedOn w:val="Normal"/>
    <w:uiPriority w:val="1"/>
    <w:qFormat/>
    <w:pPr>
      <w:spacing w:before="20"/>
      <w:ind w:left="20"/>
      <w:outlineLvl w:val="3"/>
    </w:pPr>
    <w:rPr>
      <w:rFonts w:ascii="Minion Pro" w:hAnsi="Minion Pro" w:eastAsia="Minion Pro" w:cs="Minion Pro"/>
      <w:sz w:val="20"/>
      <w:szCs w:val="20"/>
      <w:lang w:val="es-ES" w:eastAsia="en-US" w:bidi="ar-SA"/>
    </w:rPr>
  </w:style>
  <w:style w:styleId="ListParagraph" w:type="paragraph">
    <w:name w:val="List Paragraph"/>
    <w:basedOn w:val="Normal"/>
    <w:uiPriority w:val="1"/>
    <w:qFormat/>
    <w:pPr>
      <w:spacing w:line="192" w:lineRule="exact"/>
      <w:ind w:left="607" w:hanging="149"/>
    </w:pPr>
    <w:rPr>
      <w:rFonts w:ascii="Minion Pro" w:hAnsi="Minion Pro" w:eastAsia="Minion Pro" w:cs="Minion Pro"/>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yperlink" Target="mailto:antonioraul.fernandez@um.es" TargetMode="Externa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yperlink" Target="http://www.youtube.com/watch?v=Yewm6TfLZ3Q" TargetMode="Externa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http://www.youtube.com/watch?v=nvGYqGsST6w"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yperlink" Target="http://www.thedrum.com/news/2018/11/16/" TargetMode="External"/><Relationship Id="rId18" Type="http://schemas.openxmlformats.org/officeDocument/2006/relationships/hyperlink" Target="http://www.cnet.com/tech/mobile/ryan-reynolds-now-owns-mint-mobile/" TargetMode="External"/><Relationship Id="rId19" Type="http://schemas.openxmlformats.org/officeDocument/2006/relationships/hyperlink" Target="http://www.campaignasia.com/article/lexus-launches-ad-scripted-enti-" TargetMode="External"/><Relationship Id="rId20" Type="http://schemas.openxmlformats.org/officeDocument/2006/relationships/hyperlink" Target="http://10.2501/JAR-2018-035" TargetMode="External"/><Relationship Id="rId21" Type="http://schemas.openxmlformats.org/officeDocument/2006/relationships/hyperlink" Target="http://www.wired.com/story/gpt-4-openai-will-make-chatgpt-smarter-" TargetMode="External"/><Relationship Id="rId22" Type="http://schemas.openxmlformats.org/officeDocument/2006/relationships/hyperlink" Target="http://www.xataka.com/robotica-e-ia/hablan-creadores-deepfake-lola-flores-pese-a-usar-inteli-" TargetMode="External"/><Relationship Id="rId23" Type="http://schemas.openxmlformats.org/officeDocument/2006/relationships/hyperlink" Target="http://www.xataka.com/nuevo/gpt-4-que-cuando-sa-" TargetMode="External"/><Relationship Id="rId24" Type="http://schemas.openxmlformats.org/officeDocument/2006/relationships/hyperlink" Target="http://www.europarl.europa.eu/doceo/document/TA-8-2019-" TargetMode="External"/><Relationship Id="rId25" Type="http://schemas.openxmlformats.org/officeDocument/2006/relationships/hyperlink" Target="http://www.europarl.europa.eu/news/es/headlines/society/20200827STO85804/" TargetMode="External"/><Relationship Id="rId26" Type="http://schemas.openxmlformats.org/officeDocument/2006/relationships/hyperlink" Target="http://www.youtube.com/watch?v=_eHjifELI-k" TargetMode="External"/><Relationship Id="rId27" Type="http://schemas.openxmlformats.org/officeDocument/2006/relationships/hyperlink" Target="http://www.forbes.com/sites/forbesagencycouncil/2022/05/16/the-fu-" TargetMode="External"/><Relationship Id="rId28" Type="http://schemas.openxmlformats.org/officeDocument/2006/relationships/hyperlink" Target="http://dx.doi/" TargetMode="External"/><Relationship Id="rId29" Type="http://schemas.openxmlformats.org/officeDocument/2006/relationships/hyperlink" Target="http://www.theverge.com/2022/9/21/23364696/getty-ima-" TargetMode="External"/><Relationship Id="rId30" Type="http://schemas.openxmlformats.org/officeDocument/2006/relationships/image" Target="media/image4.jpe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2023-07-28T11:27:15Z</dcterms:created>
  <dcterms:modified xsi:type="dcterms:W3CDTF">2023-07-28T11:27:15Z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2023-07-28T00:00:00Z</vt:filetime>
  </property>
  <property fmtid="{D5CDD505-2E9C-101B-9397-08002B2CF9AE}" pid="3" name="Creator">
    <vt:lpwstr>Adobe InDesign 18.4 (Windows)</vt:lpwstr>
  </property>
  <property fmtid="{D5CDD505-2E9C-101B-9397-08002B2CF9AE}" pid="4" name="LastSaved">
    <vt:filetime>2023-07-28T00:00:00Z</vt:filetime>
  </property>
  <property fmtid="{D5CDD505-2E9C-101B-9397-08002B2CF9AE}" pid="5" name="Producer">
    <vt:lpwstr>Adobe PDF Library 17.0</vt:lpwstr>
  </property>
</Properties>
</file>